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FE7A20" w:rsidRPr="00B60D4C" w14:paraId="13ACCB33" w14:textId="77777777" w:rsidTr="00DA232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B60D4C" w14:paraId="650ADBF4" w14:textId="77777777" w:rsidTr="0015515C">
              <w:trPr>
                <w:trHeight w:val="810"/>
              </w:trPr>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FE7A20" w:rsidRPr="00B60D4C" w14:paraId="28A69B9C" w14:textId="77777777" w:rsidTr="00DA232B">
                    <w:tc>
                      <w:tcPr>
                        <w:tcW w:w="0" w:type="auto"/>
                        <w:tcMar>
                          <w:top w:w="0" w:type="dxa"/>
                          <w:left w:w="135" w:type="dxa"/>
                          <w:bottom w:w="0" w:type="dxa"/>
                          <w:right w:w="135" w:type="dxa"/>
                        </w:tcMar>
                        <w:hideMark/>
                      </w:tcPr>
                      <w:tbl>
                        <w:tblPr>
                          <w:tblpPr w:leftFromText="36" w:rightFromText="36" w:vertAnchor="text"/>
                          <w:tblW w:w="1572" w:type="dxa"/>
                          <w:tblCellMar>
                            <w:left w:w="0" w:type="dxa"/>
                            <w:right w:w="0" w:type="dxa"/>
                          </w:tblCellMar>
                          <w:tblLook w:val="04A0" w:firstRow="1" w:lastRow="0" w:firstColumn="1" w:lastColumn="0" w:noHBand="0" w:noVBand="1"/>
                        </w:tblPr>
                        <w:tblGrid>
                          <w:gridCol w:w="1572"/>
                        </w:tblGrid>
                        <w:tr w:rsidR="00FE7A20" w:rsidRPr="00B60D4C" w14:paraId="4F8C9B01" w14:textId="77777777" w:rsidTr="00DA232B">
                          <w:tc>
                            <w:tcPr>
                              <w:tcW w:w="0" w:type="auto"/>
                              <w:hideMark/>
                            </w:tcPr>
                            <w:p w14:paraId="68DBB3C6" w14:textId="77777777" w:rsidR="00FE7A20" w:rsidRPr="00B60D4C" w:rsidRDefault="00FE7A20" w:rsidP="00F430E2">
                              <w:pPr>
                                <w:rPr>
                                  <w:rStyle w:val="Strong"/>
                                  <w:rFonts w:ascii="Arial" w:hAnsi="Arial" w:cs="Arial"/>
                                </w:rPr>
                              </w:pPr>
                              <w:bookmarkStart w:id="0" w:name="_GoBack"/>
                              <w:r w:rsidRPr="00B60D4C">
                                <w:rPr>
                                  <w:rStyle w:val="Strong"/>
                                  <w:rFonts w:ascii="Arial" w:hAnsi="Arial" w:cs="Arial"/>
                                  <w:noProof/>
                                </w:rPr>
                                <w:drawing>
                                  <wp:inline distT="0" distB="0" distL="0" distR="0" wp14:anchorId="065A41F0" wp14:editId="4FA05261">
                                    <wp:extent cx="475615" cy="475615"/>
                                    <wp:effectExtent l="0" t="0" r="635" b="635"/>
                                    <wp:docPr id="1" name="Picture 1" descr="https://gallery.mailchimp.com/3e4b5887e05b4ab725a02dc40/images/50c9db96-df44-44ee-95c6-a0dfc2fd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e4b5887e05b4ab725a02dc40/images/50c9db96-df44-44ee-95c6-a0dfc2fd14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firstRow="1" w:lastRow="0" w:firstColumn="1" w:lastColumn="0" w:noHBand="0" w:noVBand="1"/>
                        </w:tblPr>
                        <w:tblGrid>
                          <w:gridCol w:w="4752"/>
                        </w:tblGrid>
                        <w:tr w:rsidR="00FE7A20" w:rsidRPr="00B60D4C" w14:paraId="475A1BC7" w14:textId="77777777" w:rsidTr="00DA232B">
                          <w:tc>
                            <w:tcPr>
                              <w:tcW w:w="0" w:type="auto"/>
                              <w:hideMark/>
                            </w:tcPr>
                            <w:p w14:paraId="60235AAA" w14:textId="63FB0FEF" w:rsidR="00FE7A20" w:rsidRPr="00B60D4C" w:rsidRDefault="00906B78" w:rsidP="00A63C3B">
                              <w:pPr>
                                <w:rPr>
                                  <w:rStyle w:val="Strong"/>
                                  <w:rFonts w:ascii="Arial" w:hAnsi="Arial" w:cs="Arial"/>
                                </w:rPr>
                              </w:pPr>
                              <w:r w:rsidRPr="00B60D4C">
                                <w:rPr>
                                  <w:rStyle w:val="Strong"/>
                                  <w:rFonts w:ascii="Arial" w:hAnsi="Arial" w:cs="Arial"/>
                                </w:rPr>
                                <w:t>Proposed</w:t>
                              </w:r>
                              <w:r w:rsidR="006842B9" w:rsidRPr="00B60D4C">
                                <w:rPr>
                                  <w:rStyle w:val="Strong"/>
                                  <w:rFonts w:ascii="Arial" w:hAnsi="Arial" w:cs="Arial"/>
                                </w:rPr>
                                <w:t xml:space="preserve"> Docket for City Council  </w:t>
                              </w:r>
                              <w:r w:rsidR="00674B10" w:rsidRPr="00B60D4C">
                                <w:rPr>
                                  <w:rStyle w:val="Strong"/>
                                  <w:rFonts w:ascii="Arial" w:hAnsi="Arial" w:cs="Arial"/>
                                </w:rPr>
                                <w:t xml:space="preserve">   </w:t>
                              </w:r>
                              <w:r w:rsidR="0004101C" w:rsidRPr="00B60D4C">
                                <w:rPr>
                                  <w:rStyle w:val="Strong"/>
                                  <w:rFonts w:ascii="Arial" w:hAnsi="Arial" w:cs="Arial"/>
                                </w:rPr>
                                <w:t xml:space="preserve">Legislative Session </w:t>
                              </w:r>
                              <w:r w:rsidR="00633AA7" w:rsidRPr="00B60D4C">
                                <w:rPr>
                                  <w:rStyle w:val="Strong"/>
                                  <w:rFonts w:ascii="Arial" w:hAnsi="Arial" w:cs="Arial"/>
                                </w:rPr>
                                <w:t>–</w:t>
                              </w:r>
                              <w:r w:rsidR="00302C33" w:rsidRPr="00B60D4C">
                                <w:rPr>
                                  <w:rStyle w:val="Strong"/>
                                  <w:rFonts w:ascii="Arial" w:hAnsi="Arial" w:cs="Arial"/>
                                </w:rPr>
                                <w:t xml:space="preserve"> </w:t>
                              </w:r>
                              <w:r w:rsidR="00A55C9A">
                                <w:rPr>
                                  <w:rStyle w:val="Strong"/>
                                  <w:rFonts w:ascii="Arial" w:hAnsi="Arial" w:cs="Arial"/>
                                </w:rPr>
                                <w:t xml:space="preserve">June </w:t>
                              </w:r>
                              <w:r w:rsidR="00A63C3B">
                                <w:rPr>
                                  <w:rStyle w:val="Strong"/>
                                  <w:rFonts w:ascii="Arial" w:hAnsi="Arial" w:cs="Arial"/>
                                </w:rPr>
                                <w:t>23</w:t>
                              </w:r>
                              <w:r w:rsidR="008E6056">
                                <w:rPr>
                                  <w:rStyle w:val="Strong"/>
                                  <w:rFonts w:ascii="Arial" w:hAnsi="Arial" w:cs="Arial"/>
                                </w:rPr>
                                <w:t>,</w:t>
                              </w:r>
                              <w:r w:rsidR="00C96771" w:rsidRPr="00B60D4C">
                                <w:rPr>
                                  <w:rStyle w:val="Strong"/>
                                  <w:rFonts w:ascii="Arial" w:hAnsi="Arial" w:cs="Arial"/>
                                </w:rPr>
                                <w:t xml:space="preserve"> 2022</w:t>
                              </w:r>
                            </w:p>
                          </w:tc>
                        </w:tr>
                      </w:tbl>
                      <w:p w14:paraId="66E869F9" w14:textId="77777777" w:rsidR="00B13B8E" w:rsidRPr="00B60D4C" w:rsidRDefault="00B13B8E" w:rsidP="00F430E2">
                        <w:pPr>
                          <w:rPr>
                            <w:rStyle w:val="Strong"/>
                            <w:rFonts w:ascii="Arial" w:hAnsi="Arial" w:cs="Arial"/>
                          </w:rPr>
                        </w:pPr>
                      </w:p>
                      <w:p w14:paraId="7D3656A3" w14:textId="77777777" w:rsidR="00FE7A20" w:rsidRPr="00B60D4C" w:rsidRDefault="00FE7A20" w:rsidP="00F430E2">
                        <w:pPr>
                          <w:rPr>
                            <w:rStyle w:val="Strong"/>
                            <w:rFonts w:ascii="Arial" w:hAnsi="Arial" w:cs="Arial"/>
                          </w:rPr>
                        </w:pPr>
                      </w:p>
                    </w:tc>
                  </w:tr>
                </w:tbl>
                <w:p w14:paraId="1AAC74D5" w14:textId="77777777" w:rsidR="00FE7A20" w:rsidRPr="00B60D4C" w:rsidRDefault="00FE7A20" w:rsidP="00F430E2">
                  <w:pPr>
                    <w:rPr>
                      <w:rStyle w:val="Strong"/>
                      <w:rFonts w:ascii="Arial" w:hAnsi="Arial" w:cs="Arial"/>
                    </w:rPr>
                  </w:pPr>
                </w:p>
              </w:tc>
            </w:tr>
          </w:tbl>
          <w:p w14:paraId="6CA511E7" w14:textId="77777777" w:rsidR="00FE7A20" w:rsidRPr="00B60D4C" w:rsidRDefault="00FE7A20" w:rsidP="00F430E2">
            <w:pPr>
              <w:rPr>
                <w:rStyle w:val="Strong"/>
                <w:rFonts w:ascii="Arial" w:hAnsi="Arial" w:cs="Arial"/>
              </w:rPr>
            </w:pPr>
          </w:p>
        </w:tc>
      </w:tr>
      <w:tr w:rsidR="00FE7A20" w:rsidRPr="00B60D4C" w14:paraId="0585899E" w14:textId="77777777" w:rsidTr="00DA232B">
        <w:trPr>
          <w:trHeight w:val="80"/>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B60D4C" w14:paraId="763BDADF" w14:textId="77777777" w:rsidTr="00DA23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E7A20" w:rsidRPr="00B60D4C" w14:paraId="3A03A401" w14:textId="77777777" w:rsidTr="00DA232B">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E7A20" w:rsidRPr="00B60D4C" w14:paraId="416AFDBE" w14:textId="77777777" w:rsidTr="00DA232B">
                          <w:tc>
                            <w:tcPr>
                              <w:tcW w:w="0" w:type="auto"/>
                              <w:tcMar>
                                <w:top w:w="0" w:type="dxa"/>
                                <w:left w:w="270" w:type="dxa"/>
                                <w:bottom w:w="135" w:type="dxa"/>
                                <w:right w:w="270" w:type="dxa"/>
                              </w:tcMar>
                              <w:hideMark/>
                            </w:tcPr>
                            <w:p w14:paraId="6FDD551A" w14:textId="60BA91D8" w:rsidR="00FE7A20" w:rsidRPr="00B60D4C" w:rsidRDefault="00FE7A20" w:rsidP="00F430E2">
                              <w:pPr>
                                <w:rPr>
                                  <w:rStyle w:val="Strong"/>
                                  <w:rFonts w:ascii="Arial" w:hAnsi="Arial" w:cs="Arial"/>
                                  <w:b w:val="0"/>
                                  <w:i/>
                                </w:rPr>
                              </w:pPr>
                            </w:p>
                            <w:p w14:paraId="16DD6817" w14:textId="2279C69C" w:rsidR="00FE67F8" w:rsidRPr="00B60D4C" w:rsidRDefault="00FE7A20" w:rsidP="00745AD9">
                              <w:pPr>
                                <w:jc w:val="center"/>
                                <w:rPr>
                                  <w:rStyle w:val="Strong"/>
                                  <w:rFonts w:ascii="Arial" w:hAnsi="Arial" w:cs="Arial"/>
                                </w:rPr>
                              </w:pPr>
                              <w:r w:rsidRPr="00B60D4C">
                                <w:rPr>
                                  <w:rStyle w:val="Strong"/>
                                  <w:rFonts w:ascii="Arial" w:hAnsi="Arial" w:cs="Arial"/>
                                </w:rPr>
                                <w:t>City Council Legislative Session</w:t>
                              </w:r>
                              <w:r w:rsidRPr="00B60D4C">
                                <w:rPr>
                                  <w:rStyle w:val="Strong"/>
                                  <w:rFonts w:ascii="Arial" w:hAnsi="Arial" w:cs="Arial"/>
                                </w:rPr>
                                <w:br/>
                                <w:t>City of Kansas City, Missouri</w:t>
                              </w:r>
                              <w:r w:rsidRPr="00B60D4C">
                                <w:rPr>
                                  <w:rStyle w:val="Strong"/>
                                  <w:rFonts w:ascii="Arial" w:hAnsi="Arial" w:cs="Arial"/>
                                </w:rPr>
                                <w:br/>
                                <w:t>414 E. 12th Street, 26th Floor Council Chamber</w:t>
                              </w:r>
                              <w:r w:rsidRPr="00B60D4C">
                                <w:rPr>
                                  <w:rStyle w:val="Strong"/>
                                  <w:rFonts w:ascii="Arial" w:hAnsi="Arial" w:cs="Arial"/>
                                </w:rPr>
                                <w:br/>
                                <w:t>Date: Thursday</w:t>
                              </w:r>
                              <w:r w:rsidR="009B1B78" w:rsidRPr="00B60D4C">
                                <w:rPr>
                                  <w:rStyle w:val="Strong"/>
                                  <w:rFonts w:ascii="Arial" w:hAnsi="Arial" w:cs="Arial"/>
                                </w:rPr>
                                <w:t>,</w:t>
                              </w:r>
                              <w:r w:rsidR="00891606" w:rsidRPr="00B60D4C">
                                <w:rPr>
                                  <w:rStyle w:val="Strong"/>
                                  <w:rFonts w:ascii="Arial" w:hAnsi="Arial" w:cs="Arial"/>
                                </w:rPr>
                                <w:t xml:space="preserve"> </w:t>
                              </w:r>
                              <w:r w:rsidR="00A63C3B">
                                <w:rPr>
                                  <w:rStyle w:val="Strong"/>
                                  <w:rFonts w:ascii="Arial" w:hAnsi="Arial" w:cs="Arial"/>
                                </w:rPr>
                                <w:t>June 23</w:t>
                              </w:r>
                              <w:r w:rsidR="00A55C9A">
                                <w:rPr>
                                  <w:rStyle w:val="Strong"/>
                                  <w:rFonts w:ascii="Arial" w:hAnsi="Arial" w:cs="Arial"/>
                                </w:rPr>
                                <w:t>,</w:t>
                              </w:r>
                              <w:r w:rsidR="00C96771" w:rsidRPr="00B60D4C">
                                <w:rPr>
                                  <w:rStyle w:val="Strong"/>
                                  <w:rFonts w:ascii="Arial" w:hAnsi="Arial" w:cs="Arial"/>
                                </w:rPr>
                                <w:t xml:space="preserve"> 2022</w:t>
                              </w:r>
                              <w:r w:rsidR="00275D68" w:rsidRPr="00B60D4C">
                                <w:rPr>
                                  <w:rStyle w:val="Strong"/>
                                  <w:rFonts w:ascii="Arial" w:hAnsi="Arial" w:cs="Arial"/>
                                </w:rPr>
                                <w:t xml:space="preserve">, </w:t>
                              </w:r>
                              <w:r w:rsidRPr="00B60D4C">
                                <w:rPr>
                                  <w:rStyle w:val="Strong"/>
                                  <w:rFonts w:ascii="Arial" w:hAnsi="Arial" w:cs="Arial"/>
                                </w:rPr>
                                <w:t>Time: 3:00 PM</w:t>
                              </w:r>
                              <w:r w:rsidRPr="00B60D4C">
                                <w:rPr>
                                  <w:rStyle w:val="Strong"/>
                                  <w:rFonts w:ascii="Arial" w:hAnsi="Arial" w:cs="Arial"/>
                                </w:rPr>
                                <w:br/>
                                <w:t> </w:t>
                              </w:r>
                              <w:r w:rsidRPr="00B60D4C">
                                <w:rPr>
                                  <w:rStyle w:val="Strong"/>
                                  <w:rFonts w:ascii="Arial" w:hAnsi="Arial" w:cs="Arial"/>
                                </w:rPr>
                                <w:br/>
                              </w:r>
                              <w:r w:rsidR="00F92B55" w:rsidRPr="00B60D4C">
                                <w:rPr>
                                  <w:rStyle w:val="Strong"/>
                                  <w:rFonts w:ascii="Arial" w:hAnsi="Arial" w:cs="Arial"/>
                                </w:rPr>
                                <w:t>Mayor</w:t>
                              </w:r>
                              <w:r w:rsidR="004717A7" w:rsidRPr="00B60D4C">
                                <w:rPr>
                                  <w:rStyle w:val="Strong"/>
                                  <w:rFonts w:ascii="Arial" w:hAnsi="Arial" w:cs="Arial"/>
                                </w:rPr>
                                <w:t>:</w:t>
                              </w:r>
                              <w:r w:rsidR="00F92B55" w:rsidRPr="00B60D4C">
                                <w:rPr>
                                  <w:rStyle w:val="Strong"/>
                                  <w:rFonts w:ascii="Arial" w:hAnsi="Arial" w:cs="Arial"/>
                                </w:rPr>
                                <w:t xml:space="preserve"> </w:t>
                              </w:r>
                              <w:r w:rsidR="00D243AE" w:rsidRPr="00B60D4C">
                                <w:rPr>
                                  <w:rStyle w:val="Strong"/>
                                  <w:rFonts w:ascii="Arial" w:hAnsi="Arial" w:cs="Arial"/>
                                </w:rPr>
                                <w:t>Quinton Lucas</w:t>
                              </w:r>
                              <w:r w:rsidRPr="00B60D4C">
                                <w:rPr>
                                  <w:rStyle w:val="Strong"/>
                                  <w:rFonts w:ascii="Arial" w:hAnsi="Arial" w:cs="Arial"/>
                                </w:rPr>
                                <w:t>,</w:t>
                              </w:r>
                              <w:r w:rsidR="00F92B55" w:rsidRPr="00B60D4C">
                                <w:rPr>
                                  <w:rStyle w:val="Strong"/>
                                  <w:rFonts w:ascii="Arial" w:hAnsi="Arial" w:cs="Arial"/>
                                </w:rPr>
                                <w:t xml:space="preserve"> Councilmembers Members:</w:t>
                              </w:r>
                              <w:r w:rsidRPr="00B60D4C">
                                <w:rPr>
                                  <w:rStyle w:val="Strong"/>
                                  <w:rFonts w:ascii="Arial" w:hAnsi="Arial" w:cs="Arial"/>
                                </w:rPr>
                                <w:br/>
                              </w:r>
                              <w:r w:rsidR="00D243AE" w:rsidRPr="00B60D4C">
                                <w:rPr>
                                  <w:rStyle w:val="Strong"/>
                                  <w:rFonts w:ascii="Arial" w:hAnsi="Arial" w:cs="Arial"/>
                                </w:rPr>
                                <w:t>Kevin O’Neill</w:t>
                              </w:r>
                              <w:r w:rsidRPr="00B60D4C">
                                <w:rPr>
                                  <w:rStyle w:val="Strong"/>
                                  <w:rFonts w:ascii="Arial" w:hAnsi="Arial" w:cs="Arial"/>
                                </w:rPr>
                                <w:t>, Heather Hall, Teresa Loar, Dan Fowler,</w:t>
                              </w:r>
                              <w:r w:rsidRPr="00B60D4C">
                                <w:rPr>
                                  <w:rStyle w:val="Strong"/>
                                  <w:rFonts w:ascii="Arial" w:hAnsi="Arial" w:cs="Arial"/>
                                </w:rPr>
                                <w:br/>
                                <w:t> </w:t>
                              </w:r>
                              <w:r w:rsidR="00D243AE" w:rsidRPr="00B60D4C">
                                <w:rPr>
                                  <w:rStyle w:val="Strong"/>
                                  <w:rFonts w:ascii="Arial" w:hAnsi="Arial" w:cs="Arial"/>
                                </w:rPr>
                                <w:t>Brandon Ellington</w:t>
                              </w:r>
                              <w:r w:rsidRPr="00B60D4C">
                                <w:rPr>
                                  <w:rStyle w:val="Strong"/>
                                  <w:rFonts w:ascii="Arial" w:hAnsi="Arial" w:cs="Arial"/>
                                </w:rPr>
                                <w:t xml:space="preserve">, </w:t>
                              </w:r>
                              <w:r w:rsidR="00D243AE" w:rsidRPr="00B60D4C">
                                <w:rPr>
                                  <w:rStyle w:val="Strong"/>
                                  <w:rFonts w:ascii="Arial" w:hAnsi="Arial" w:cs="Arial"/>
                                </w:rPr>
                                <w:t>Melissa Robinson</w:t>
                              </w:r>
                              <w:r w:rsidRPr="00B60D4C">
                                <w:rPr>
                                  <w:rStyle w:val="Strong"/>
                                  <w:rFonts w:ascii="Arial" w:hAnsi="Arial" w:cs="Arial"/>
                                </w:rPr>
                                <w:t xml:space="preserve">, Katheryn Shields, </w:t>
                              </w:r>
                              <w:r w:rsidR="00D243AE" w:rsidRPr="00B60D4C">
                                <w:rPr>
                                  <w:rStyle w:val="Strong"/>
                                  <w:rFonts w:ascii="Arial" w:hAnsi="Arial" w:cs="Arial"/>
                                </w:rPr>
                                <w:t>Eric Bunch</w:t>
                              </w:r>
                              <w:r w:rsidRPr="00B60D4C">
                                <w:rPr>
                                  <w:rStyle w:val="Strong"/>
                                  <w:rFonts w:ascii="Arial" w:hAnsi="Arial" w:cs="Arial"/>
                                </w:rPr>
                                <w:t>,</w:t>
                              </w:r>
                              <w:r w:rsidRPr="00B60D4C">
                                <w:rPr>
                                  <w:rStyle w:val="Strong"/>
                                  <w:rFonts w:ascii="Arial" w:hAnsi="Arial" w:cs="Arial"/>
                                </w:rPr>
                                <w:br/>
                                <w:t xml:space="preserve"> Lee Barnes Jr., </w:t>
                              </w:r>
                              <w:r w:rsidR="00D243AE" w:rsidRPr="00B60D4C">
                                <w:rPr>
                                  <w:rStyle w:val="Strong"/>
                                  <w:rFonts w:ascii="Arial" w:hAnsi="Arial" w:cs="Arial"/>
                                </w:rPr>
                                <w:t>Ryana Parks-Shaw</w:t>
                              </w:r>
                              <w:r w:rsidRPr="00B60D4C">
                                <w:rPr>
                                  <w:rStyle w:val="Strong"/>
                                  <w:rFonts w:ascii="Arial" w:hAnsi="Arial" w:cs="Arial"/>
                                </w:rPr>
                                <w:t xml:space="preserve">, </w:t>
                              </w:r>
                              <w:r w:rsidR="00D243AE" w:rsidRPr="00B60D4C">
                                <w:rPr>
                                  <w:rStyle w:val="Strong"/>
                                  <w:rFonts w:ascii="Arial" w:hAnsi="Arial" w:cs="Arial"/>
                                </w:rPr>
                                <w:t>Andrea Bough</w:t>
                              </w:r>
                              <w:r w:rsidRPr="00B60D4C">
                                <w:rPr>
                                  <w:rStyle w:val="Strong"/>
                                  <w:rFonts w:ascii="Arial" w:hAnsi="Arial" w:cs="Arial"/>
                                </w:rPr>
                                <w:t>, Kevin McManus</w:t>
                              </w:r>
                              <w:r w:rsidRPr="00B60D4C">
                                <w:rPr>
                                  <w:rStyle w:val="Strong"/>
                                  <w:rFonts w:ascii="Arial" w:hAnsi="Arial" w:cs="Arial"/>
                                </w:rPr>
                                <w:br/>
                              </w:r>
                              <w:r w:rsidRPr="00B60D4C">
                                <w:rPr>
                                  <w:rStyle w:val="Strong"/>
                                  <w:rFonts w:ascii="Arial" w:hAnsi="Arial" w:cs="Arial"/>
                                </w:rPr>
                                <w:br/>
                              </w:r>
                              <w:r w:rsidR="00906B78" w:rsidRPr="00B60D4C">
                                <w:rPr>
                                  <w:rStyle w:val="Strong"/>
                                  <w:rFonts w:ascii="Arial" w:hAnsi="Arial" w:cs="Arial"/>
                                </w:rPr>
                                <w:t>Proposed</w:t>
                              </w:r>
                              <w:r w:rsidRPr="00B60D4C">
                                <w:rPr>
                                  <w:rStyle w:val="Strong"/>
                                  <w:rFonts w:ascii="Arial" w:hAnsi="Arial" w:cs="Arial"/>
                                </w:rPr>
                                <w:t xml:space="preserve"> Docket for Thursday, </w:t>
                              </w:r>
                              <w:r w:rsidR="00A55C9A">
                                <w:rPr>
                                  <w:rStyle w:val="Strong"/>
                                  <w:rFonts w:ascii="Arial" w:hAnsi="Arial" w:cs="Arial"/>
                                </w:rPr>
                                <w:t xml:space="preserve">June </w:t>
                              </w:r>
                              <w:r w:rsidR="00A63C3B">
                                <w:rPr>
                                  <w:rStyle w:val="Strong"/>
                                  <w:rFonts w:ascii="Arial" w:hAnsi="Arial" w:cs="Arial"/>
                                </w:rPr>
                                <w:t>23</w:t>
                              </w:r>
                              <w:r w:rsidR="002047B2" w:rsidRPr="00B60D4C">
                                <w:rPr>
                                  <w:rStyle w:val="Strong"/>
                                  <w:rFonts w:ascii="Arial" w:hAnsi="Arial" w:cs="Arial"/>
                                </w:rPr>
                                <w:t xml:space="preserve">, </w:t>
                              </w:r>
                              <w:r w:rsidR="00C96771" w:rsidRPr="00B60D4C">
                                <w:rPr>
                                  <w:rStyle w:val="Strong"/>
                                  <w:rFonts w:ascii="Arial" w:hAnsi="Arial" w:cs="Arial"/>
                                </w:rPr>
                                <w:t>2022</w:t>
                              </w:r>
                              <w:r w:rsidRPr="00B60D4C">
                                <w:rPr>
                                  <w:rStyle w:val="Strong"/>
                                  <w:rFonts w:ascii="Arial" w:hAnsi="Arial" w:cs="Arial"/>
                                </w:rPr>
                                <w:br/>
                              </w:r>
                            </w:p>
                            <w:p w14:paraId="1D0C11E9" w14:textId="158E26C4" w:rsidR="00B149C8" w:rsidRPr="00B60D4C" w:rsidRDefault="00641717" w:rsidP="00F430E2">
                              <w:pPr>
                                <w:jc w:val="center"/>
                                <w:rPr>
                                  <w:rStyle w:val="Strong"/>
                                  <w:rFonts w:ascii="Arial" w:hAnsi="Arial" w:cs="Arial"/>
                                </w:rPr>
                              </w:pPr>
                              <w:r w:rsidRPr="00B60D4C">
                                <w:rPr>
                                  <w:rStyle w:val="Strong"/>
                                  <w:rFonts w:ascii="Arial" w:hAnsi="Arial" w:cs="Arial"/>
                                  <w:color w:val="FF0000"/>
                                </w:rPr>
                                <w:t>Webinar Link</w:t>
                              </w:r>
                              <w:r w:rsidR="00B149C8" w:rsidRPr="00B60D4C">
                                <w:rPr>
                                  <w:rStyle w:val="Strong"/>
                                  <w:rFonts w:ascii="Arial" w:hAnsi="Arial" w:cs="Arial"/>
                                  <w:color w:val="FF0000"/>
                                </w:rPr>
                                <w:t xml:space="preserve">: </w:t>
                              </w:r>
                              <w:r w:rsidRPr="00B60D4C">
                                <w:rPr>
                                  <w:rStyle w:val="Strong"/>
                                  <w:rFonts w:ascii="Arial" w:hAnsi="Arial" w:cs="Arial"/>
                                  <w:color w:val="FF0000"/>
                                </w:rPr>
                                <w:t>https://us02web.zoom.us/s/89195928794</w:t>
                              </w:r>
                            </w:p>
                            <w:p w14:paraId="46EEFA32" w14:textId="77777777" w:rsidR="00673809" w:rsidRPr="00B60D4C" w:rsidRDefault="00673809" w:rsidP="00F430E2">
                              <w:pPr>
                                <w:jc w:val="center"/>
                                <w:rPr>
                                  <w:rStyle w:val="Strong"/>
                                  <w:rFonts w:ascii="Arial" w:hAnsi="Arial" w:cs="Arial"/>
                                </w:rPr>
                              </w:pPr>
                            </w:p>
                            <w:p w14:paraId="3BE9C308" w14:textId="729A547D" w:rsidR="00DE057B" w:rsidRPr="00B60D4C" w:rsidRDefault="006A6161" w:rsidP="00F430E2">
                              <w:pPr>
                                <w:rPr>
                                  <w:rStyle w:val="Strong"/>
                                  <w:rFonts w:ascii="Arial" w:hAnsi="Arial" w:cs="Arial"/>
                                </w:rPr>
                              </w:pPr>
                              <w:r w:rsidRPr="00B60D4C">
                                <w:rPr>
                                  <w:rStyle w:val="Strong"/>
                                  <w:rFonts w:ascii="Arial" w:hAnsi="Arial" w:cs="Arial"/>
                                </w:rPr>
                                <w:t>Members of the City Council may attend this meeting via videoconference. </w:t>
                              </w:r>
                              <w:r w:rsidRPr="00B60D4C">
                                <w:rPr>
                                  <w:rStyle w:val="Strong"/>
                                  <w:rFonts w:ascii="Arial" w:hAnsi="Arial" w:cs="Arial"/>
                                </w:rPr>
                                <w:br/>
                              </w:r>
                              <w:r w:rsidRPr="00B60D4C">
                                <w:rPr>
                                  <w:rStyle w:val="Strong"/>
                                  <w:rFonts w:ascii="Arial" w:hAnsi="Arial" w:cs="Arial"/>
                                </w:rPr>
                                <w:br/>
                                <w:t>The public can observe this meeting by attending, or, in the links provided below.</w:t>
                              </w:r>
                              <w:r w:rsidRPr="00B60D4C">
                                <w:rPr>
                                  <w:rStyle w:val="Strong"/>
                                  <w:rFonts w:ascii="Arial" w:hAnsi="Arial" w:cs="Arial"/>
                                </w:rPr>
                                <w:br/>
                              </w:r>
                              <w:r w:rsidRPr="00B60D4C">
                                <w:rPr>
                                  <w:rStyle w:val="Strong"/>
                                  <w:rFonts w:ascii="Arial" w:hAnsi="Arial" w:cs="Arial"/>
                                </w:rPr>
                                <w:br/>
                                <w:t>Closed Sessions may be held by teleconference.</w:t>
                              </w:r>
                            </w:p>
                            <w:p w14:paraId="5F21BBA6" w14:textId="77777777" w:rsidR="00925957" w:rsidRPr="00B60D4C" w:rsidRDefault="00925957" w:rsidP="00F430E2">
                              <w:pPr>
                                <w:rPr>
                                  <w:rStyle w:val="Strong"/>
                                  <w:rFonts w:ascii="Arial" w:hAnsi="Arial" w:cs="Arial"/>
                                  <w:b w:val="0"/>
                                  <w:i/>
                                </w:rPr>
                              </w:pPr>
                            </w:p>
                            <w:p w14:paraId="7F9680C4" w14:textId="77777777" w:rsidR="00B722BA" w:rsidRPr="00B60D4C" w:rsidRDefault="0053016D" w:rsidP="00F430E2">
                              <w:pPr>
                                <w:rPr>
                                  <w:rStyle w:val="Strong"/>
                                  <w:rFonts w:ascii="Arial" w:hAnsi="Arial" w:cs="Arial"/>
                                  <w:u w:val="single"/>
                                </w:rPr>
                              </w:pPr>
                              <w:r w:rsidRPr="00B60D4C">
                                <w:rPr>
                                  <w:rStyle w:val="Strong"/>
                                  <w:rFonts w:ascii="Arial" w:hAnsi="Arial" w:cs="Arial"/>
                                  <w:u w:val="single"/>
                                </w:rPr>
                                <w:t>FINAL READINGS, CONSENTS</w:t>
                              </w:r>
                            </w:p>
                            <w:p w14:paraId="32C128ED" w14:textId="77777777" w:rsidR="00957C2C" w:rsidRPr="00B60D4C" w:rsidRDefault="00957C2C" w:rsidP="00F430E2">
                              <w:pPr>
                                <w:rPr>
                                  <w:rStyle w:val="Strong"/>
                                  <w:rFonts w:ascii="Arial" w:hAnsi="Arial" w:cs="Arial"/>
                                  <w:b w:val="0"/>
                                </w:rPr>
                              </w:pPr>
                            </w:p>
                            <w:p w14:paraId="6C96EA61" w14:textId="16D3A074" w:rsidR="00200566" w:rsidRPr="00B60D4C" w:rsidRDefault="00426FD8" w:rsidP="00F430E2">
                              <w:pPr>
                                <w:rPr>
                                  <w:rStyle w:val="Strong"/>
                                  <w:rFonts w:ascii="Arial" w:hAnsi="Arial" w:cs="Arial"/>
                                  <w:u w:val="single"/>
                                </w:rPr>
                              </w:pPr>
                              <w:r w:rsidRPr="00B60D4C">
                                <w:rPr>
                                  <w:rStyle w:val="Strong"/>
                                  <w:rFonts w:ascii="Arial" w:hAnsi="Arial" w:cs="Arial"/>
                                  <w:u w:val="single"/>
                                </w:rPr>
                                <w:t>FINAL READINGS</w:t>
                              </w:r>
                              <w:r w:rsidR="00200566" w:rsidRPr="00B60D4C">
                                <w:rPr>
                                  <w:rStyle w:val="Strong"/>
                                  <w:rFonts w:ascii="Arial" w:hAnsi="Arial" w:cs="Arial"/>
                                  <w:u w:val="single"/>
                                </w:rPr>
                                <w:t>, DEBATE</w:t>
                              </w:r>
                            </w:p>
                            <w:p w14:paraId="692B3B9E" w14:textId="77777777" w:rsidR="0084755B" w:rsidRPr="00B60D4C" w:rsidRDefault="0084755B" w:rsidP="00F430E2">
                              <w:pPr>
                                <w:rPr>
                                  <w:rStyle w:val="Strong"/>
                                  <w:rFonts w:ascii="Arial" w:hAnsi="Arial" w:cs="Arial"/>
                                  <w:u w:val="single"/>
                                </w:rPr>
                              </w:pPr>
                            </w:p>
                            <w:p w14:paraId="3FDF3F32" w14:textId="77777777" w:rsidR="00874016" w:rsidRPr="0054526D" w:rsidRDefault="00874016" w:rsidP="00F430E2">
                              <w:pPr>
                                <w:rPr>
                                  <w:rStyle w:val="Strong"/>
                                  <w:rFonts w:ascii="Arial" w:hAnsi="Arial" w:cs="Arial"/>
                                  <w:u w:val="single"/>
                                </w:rPr>
                              </w:pPr>
                            </w:p>
                            <w:p w14:paraId="62FF5EFB" w14:textId="49B195EC" w:rsidR="00C33DFD" w:rsidRPr="00B60D4C" w:rsidRDefault="00853982" w:rsidP="00F430E2">
                              <w:pPr>
                                <w:rPr>
                                  <w:rStyle w:val="Strong"/>
                                  <w:rFonts w:ascii="Arial" w:hAnsi="Arial" w:cs="Arial"/>
                                  <w:u w:val="single"/>
                                </w:rPr>
                              </w:pPr>
                              <w:r w:rsidRPr="00B60D4C">
                                <w:rPr>
                                  <w:rStyle w:val="Strong"/>
                                  <w:rFonts w:ascii="Arial" w:hAnsi="Arial" w:cs="Arial"/>
                                  <w:u w:val="single"/>
                                </w:rPr>
                                <w:t>FIRST READINGS</w:t>
                              </w:r>
                            </w:p>
                            <w:p w14:paraId="1358D0CD" w14:textId="77777777" w:rsidR="00933F66" w:rsidRPr="00B60D4C" w:rsidRDefault="00933F66" w:rsidP="00F430E2">
                              <w:pPr>
                                <w:rPr>
                                  <w:rStyle w:val="Strong"/>
                                  <w:rFonts w:ascii="Arial" w:hAnsi="Arial" w:cs="Arial"/>
                                  <w:u w:val="single"/>
                                </w:rPr>
                              </w:pPr>
                            </w:p>
                            <w:p w14:paraId="7E5AE421" w14:textId="2A0DDFC9" w:rsidR="00972B7F" w:rsidRPr="00B60D4C" w:rsidRDefault="00933F66" w:rsidP="00F430E2">
                              <w:pPr>
                                <w:rPr>
                                  <w:rStyle w:val="Strong"/>
                                  <w:rFonts w:ascii="Arial" w:hAnsi="Arial" w:cs="Arial"/>
                                  <w:u w:val="single"/>
                                </w:rPr>
                              </w:pPr>
                              <w:r w:rsidRPr="00B60D4C">
                                <w:rPr>
                                  <w:rStyle w:val="Strong"/>
                                  <w:rFonts w:ascii="Arial" w:hAnsi="Arial" w:cs="Arial"/>
                                  <w:u w:val="single"/>
                                </w:rPr>
                                <w:t xml:space="preserve">FINANCE, GOVERNANCE AND PUBLIC SAFETY COMMITTEE </w:t>
                              </w:r>
                            </w:p>
                            <w:p w14:paraId="720ED589" w14:textId="77777777" w:rsidR="00933F66" w:rsidRPr="00B60D4C" w:rsidRDefault="00933F66" w:rsidP="00F430E2">
                              <w:pPr>
                                <w:rPr>
                                  <w:rStyle w:val="Strong"/>
                                  <w:rFonts w:ascii="Arial" w:hAnsi="Arial" w:cs="Arial"/>
                                  <w:b w:val="0"/>
                                </w:rPr>
                              </w:pPr>
                              <w:r w:rsidRPr="00B60D4C">
                                <w:rPr>
                                  <w:rStyle w:val="Strong"/>
                                  <w:rFonts w:ascii="Arial" w:hAnsi="Arial" w:cs="Arial"/>
                                  <w:b w:val="0"/>
                                </w:rPr>
                                <w:t>Councilmember Shields, Chair</w:t>
                              </w:r>
                            </w:p>
                            <w:p w14:paraId="2A4DD53D" w14:textId="77777777" w:rsidR="00BD75AD" w:rsidRPr="009C07C5" w:rsidRDefault="00BD75AD" w:rsidP="00F430E2">
                              <w:pPr>
                                <w:rPr>
                                  <w:rStyle w:val="Strong"/>
                                  <w:rFonts w:ascii="Arial" w:hAnsi="Arial" w:cs="Arial"/>
                                  <w:b w:val="0"/>
                                </w:rPr>
                              </w:pPr>
                            </w:p>
                            <w:p w14:paraId="40B456E1" w14:textId="405B1BD0" w:rsidR="00874016" w:rsidRPr="00510DED" w:rsidRDefault="00874016" w:rsidP="00F430E2">
                              <w:pPr>
                                <w:rPr>
                                  <w:rStyle w:val="Normal244"/>
                                  <w:rFonts w:ascii="Arial" w:hAnsi="Arial" w:cs="Arial"/>
                                </w:rPr>
                              </w:pPr>
                              <w:r>
                                <w:rPr>
                                  <w:rStyle w:val="Strong"/>
                                  <w:rFonts w:ascii="Arial" w:hAnsi="Arial" w:cs="Arial"/>
                                </w:rPr>
                                <w:t>220</w:t>
                              </w:r>
                              <w:r w:rsidR="00510DED">
                                <w:rPr>
                                  <w:rStyle w:val="Strong"/>
                                  <w:rFonts w:ascii="Arial" w:hAnsi="Arial" w:cs="Arial"/>
                                </w:rPr>
                                <w:t>523</w:t>
                              </w:r>
                              <w:r w:rsidR="009F5235">
                                <w:rPr>
                                  <w:rStyle w:val="Strong"/>
                                  <w:rFonts w:ascii="Arial" w:hAnsi="Arial" w:cs="Arial"/>
                                </w:rPr>
                                <w:t xml:space="preserve"> - </w:t>
                              </w:r>
                              <w:r w:rsidR="00510DED" w:rsidRPr="00510DED">
                                <w:rPr>
                                  <w:rStyle w:val="Normal244"/>
                                  <w:rFonts w:ascii="Arial" w:hAnsi="Arial" w:cs="Arial"/>
                                </w:rPr>
                                <w:t>Amending Chapter 19, Code of Ordinances, entitled “Franchise Fee,” by repealing Section 19-82, Franchise fee, to change the rates on the gross revenues received from five percent down to two- and one-half percent over the course of five years by decreasing the rate by one half percent per year.</w:t>
                              </w:r>
                            </w:p>
                            <w:p w14:paraId="0246CE7C" w14:textId="77777777" w:rsidR="00510DED" w:rsidRDefault="00510DED" w:rsidP="00F430E2">
                              <w:pPr>
                                <w:rPr>
                                  <w:rStyle w:val="Normal241"/>
                                </w:rPr>
                              </w:pPr>
                            </w:p>
                            <w:p w14:paraId="3D189A9F" w14:textId="77777777" w:rsidR="00D44215" w:rsidRPr="00510DED" w:rsidRDefault="00D44215" w:rsidP="00D44215">
                              <w:pPr>
                                <w:rPr>
                                  <w:rStyle w:val="Strong"/>
                                  <w:rFonts w:ascii="Arial" w:hAnsi="Arial" w:cs="Arial"/>
                                </w:rPr>
                              </w:pPr>
                              <w:r>
                                <w:rPr>
                                  <w:rStyle w:val="Strong"/>
                                  <w:rFonts w:ascii="Arial" w:hAnsi="Arial" w:cs="Arial"/>
                                </w:rPr>
                                <w:t xml:space="preserve">220533 - </w:t>
                              </w:r>
                              <w:r w:rsidRPr="00510DED">
                                <w:rPr>
                                  <w:rStyle w:val="Normal244"/>
                                  <w:rFonts w:ascii="Arial" w:hAnsi="Arial" w:cs="Arial"/>
                                </w:rPr>
                                <w:t>Estimating revenue and appropriating $290,921.99 in the Domestic Violence Grants Fund; authorizing the City Manager to accept a two-year grant in the amount of $290,921.99 from the Missouri Department of Public Safety; and designating requisitioning authority.</w:t>
                              </w:r>
                            </w:p>
                            <w:p w14:paraId="73F08C91" w14:textId="77777777" w:rsidR="00D44215" w:rsidRDefault="00D44215" w:rsidP="00D44215">
                              <w:pPr>
                                <w:rPr>
                                  <w:rStyle w:val="Strong"/>
                                  <w:rFonts w:ascii="Arial" w:hAnsi="Arial" w:cs="Arial"/>
                                </w:rPr>
                              </w:pPr>
                            </w:p>
                            <w:p w14:paraId="06F9D65C" w14:textId="2F9F7E90" w:rsidR="00510DED" w:rsidRDefault="00D44215" w:rsidP="00C46973">
                              <w:pPr>
                                <w:rPr>
                                  <w:rStyle w:val="Strong"/>
                                  <w:rFonts w:ascii="Arial" w:hAnsi="Arial" w:cs="Arial"/>
                                </w:rPr>
                              </w:pPr>
                              <w:r>
                                <w:rPr>
                                  <w:rStyle w:val="Strong"/>
                                  <w:rFonts w:ascii="Arial" w:hAnsi="Arial" w:cs="Arial"/>
                                </w:rPr>
                                <w:t xml:space="preserve">220535 - </w:t>
                              </w:r>
                              <w:r w:rsidRPr="00510DED">
                                <w:rPr>
                                  <w:rStyle w:val="Normal244"/>
                                  <w:rFonts w:ascii="Arial" w:hAnsi="Arial" w:cs="Arial"/>
                                </w:rPr>
                                <w:t>Amending Chapter 30, Code of Ordinances, “Food Service Establishments,” by repealing Section 30-73, “Permits” and 30-75, “Fees,” in their entirety and replacing them with two new sections of like subject matter and title for the purpose of adding a new Non-Mobile Food Vendor Permit and associated fees.</w:t>
                              </w:r>
                            </w:p>
                            <w:p w14:paraId="31730DA1" w14:textId="77777777" w:rsidR="00874016" w:rsidRDefault="00874016" w:rsidP="00C46973">
                              <w:pPr>
                                <w:rPr>
                                  <w:rStyle w:val="Normal242"/>
                                  <w:rFonts w:ascii="Arial" w:hAnsi="Arial" w:cs="Arial"/>
                                </w:rPr>
                              </w:pPr>
                            </w:p>
                            <w:p w14:paraId="39A148FC" w14:textId="77777777" w:rsidR="00510DED" w:rsidRDefault="00510DED" w:rsidP="00C46973">
                              <w:pPr>
                                <w:rPr>
                                  <w:rStyle w:val="Normal241"/>
                                </w:rPr>
                              </w:pPr>
                            </w:p>
                            <w:p w14:paraId="74764D8D" w14:textId="77777777" w:rsidR="008412B0" w:rsidRDefault="008412B0" w:rsidP="00F430E2">
                              <w:pPr>
                                <w:rPr>
                                  <w:rStyle w:val="Normal241"/>
                                </w:rPr>
                              </w:pPr>
                            </w:p>
                            <w:p w14:paraId="09375CE8" w14:textId="77777777" w:rsidR="00510DED" w:rsidRPr="00A67E8F" w:rsidRDefault="00510DED" w:rsidP="00F430E2">
                              <w:pPr>
                                <w:rPr>
                                  <w:rStyle w:val="Strong"/>
                                  <w:rFonts w:ascii="Arial" w:hAnsi="Arial" w:cs="Arial"/>
                                  <w:b w:val="0"/>
                                </w:rPr>
                              </w:pPr>
                            </w:p>
                            <w:p w14:paraId="00FDEDD2" w14:textId="5143AFB0" w:rsidR="00BC6F70" w:rsidRPr="00B60D4C" w:rsidRDefault="00BC6F70" w:rsidP="00F430E2">
                              <w:pPr>
                                <w:rPr>
                                  <w:rStyle w:val="Strong"/>
                                  <w:rFonts w:ascii="Arial" w:hAnsi="Arial" w:cs="Arial"/>
                                  <w:u w:val="single"/>
                                </w:rPr>
                              </w:pPr>
                              <w:r w:rsidRPr="00B60D4C">
                                <w:rPr>
                                  <w:rStyle w:val="Strong"/>
                                  <w:rFonts w:ascii="Arial" w:hAnsi="Arial" w:cs="Arial"/>
                                  <w:u w:val="single"/>
                                </w:rPr>
                                <w:t>NEIGHBORHOOD PLANNING AND DEVELOPMENT COMMITTEE</w:t>
                              </w:r>
                            </w:p>
                            <w:p w14:paraId="558EF2BB" w14:textId="0052EB1A" w:rsidR="00B46529" w:rsidRPr="00B60D4C" w:rsidRDefault="00C00727" w:rsidP="00F430E2">
                              <w:pPr>
                                <w:rPr>
                                  <w:rStyle w:val="Strong"/>
                                  <w:rFonts w:ascii="Arial" w:hAnsi="Arial" w:cs="Arial"/>
                                  <w:b w:val="0"/>
                                </w:rPr>
                              </w:pPr>
                              <w:r w:rsidRPr="00B60D4C">
                                <w:rPr>
                                  <w:rStyle w:val="Strong"/>
                                  <w:rFonts w:ascii="Arial" w:hAnsi="Arial" w:cs="Arial"/>
                                  <w:b w:val="0"/>
                                </w:rPr>
                                <w:t>Councilmember Barnes, Jr., Chair</w:t>
                              </w:r>
                              <w:r w:rsidR="0028756B" w:rsidRPr="00B60D4C">
                                <w:rPr>
                                  <w:rStyle w:val="Strong"/>
                                  <w:rFonts w:ascii="Arial" w:hAnsi="Arial" w:cs="Arial"/>
                                  <w:b w:val="0"/>
                                </w:rPr>
                                <w:tab/>
                              </w:r>
                            </w:p>
                            <w:p w14:paraId="065481DF" w14:textId="77777777" w:rsidR="00A81A7B" w:rsidRPr="00B60D4C" w:rsidRDefault="00A81A7B" w:rsidP="003E30B2">
                              <w:pPr>
                                <w:autoSpaceDE w:val="0"/>
                                <w:autoSpaceDN w:val="0"/>
                                <w:adjustRightInd w:val="0"/>
                                <w:rPr>
                                  <w:rStyle w:val="Strong"/>
                                  <w:rFonts w:ascii="Arial" w:hAnsi="Arial" w:cs="Arial"/>
                                  <w:bCs w:val="0"/>
                                </w:rPr>
                              </w:pPr>
                            </w:p>
                            <w:p w14:paraId="27D3A16A" w14:textId="456A9D21" w:rsidR="00C600D8" w:rsidRPr="00510DED" w:rsidRDefault="00C74B4C" w:rsidP="00F430E2">
                              <w:pPr>
                                <w:rPr>
                                  <w:rStyle w:val="Strong"/>
                                  <w:rFonts w:ascii="Arial" w:hAnsi="Arial" w:cs="Arial"/>
                                  <w:bCs w:val="0"/>
                                </w:rPr>
                              </w:pPr>
                              <w:r>
                                <w:rPr>
                                  <w:rStyle w:val="Strong"/>
                                  <w:rFonts w:ascii="Arial" w:hAnsi="Arial" w:cs="Arial"/>
                                  <w:bCs w:val="0"/>
                                </w:rPr>
                                <w:t>220</w:t>
                              </w:r>
                              <w:r w:rsidR="00F25D18">
                                <w:rPr>
                                  <w:rStyle w:val="Strong"/>
                                  <w:rFonts w:ascii="Arial" w:hAnsi="Arial" w:cs="Arial"/>
                                  <w:bCs w:val="0"/>
                                </w:rPr>
                                <w:t>520</w:t>
                              </w:r>
                              <w:r>
                                <w:rPr>
                                  <w:rStyle w:val="Strong"/>
                                  <w:rFonts w:ascii="Arial" w:hAnsi="Arial" w:cs="Arial"/>
                                  <w:bCs w:val="0"/>
                                </w:rPr>
                                <w:t xml:space="preserve"> - </w:t>
                              </w:r>
                              <w:r w:rsidR="00510DED" w:rsidRPr="00510DED">
                                <w:rPr>
                                  <w:rStyle w:val="Normal244"/>
                                  <w:rFonts w:ascii="Arial" w:hAnsi="Arial" w:cs="Arial"/>
                                </w:rPr>
                                <w:t>Approving an amendment to a previously approved UR Plan in District UR (Urban Redevelopment), which also serves as a preliminary plat to allow for changes to phases 3 and 4 of the approved plan on about 5.16 acres generally bordered by W. 34th Street on the north, W. 34th Terrace on the south, Broadway Boulevard on the east and Pennsylvania Avenue on the west. (CD-CPC-2021-00222)</w:t>
                              </w:r>
                            </w:p>
                            <w:p w14:paraId="45422186" w14:textId="77777777" w:rsidR="008412B0" w:rsidRDefault="008412B0" w:rsidP="00F430E2">
                              <w:pPr>
                                <w:rPr>
                                  <w:rStyle w:val="Strong"/>
                                  <w:rFonts w:ascii="Arial" w:hAnsi="Arial" w:cs="Arial"/>
                                  <w:u w:val="single"/>
                                </w:rPr>
                              </w:pPr>
                            </w:p>
                            <w:p w14:paraId="150CDA4A" w14:textId="3FD29994" w:rsidR="008412B0" w:rsidRPr="00510DED" w:rsidRDefault="00510DED" w:rsidP="00F430E2">
                              <w:pPr>
                                <w:rPr>
                                  <w:rStyle w:val="Normal244"/>
                                  <w:rFonts w:ascii="Arial" w:hAnsi="Arial" w:cs="Arial"/>
                                </w:rPr>
                              </w:pPr>
                              <w:r w:rsidRPr="00510DED">
                                <w:rPr>
                                  <w:rStyle w:val="Strong"/>
                                  <w:rFonts w:ascii="Arial" w:hAnsi="Arial" w:cs="Arial"/>
                                </w:rPr>
                                <w:t xml:space="preserve">220521 - </w:t>
                              </w:r>
                              <w:r w:rsidRPr="00510DED">
                                <w:rPr>
                                  <w:rStyle w:val="Normal244"/>
                                  <w:rFonts w:ascii="Arial" w:hAnsi="Arial" w:cs="Arial"/>
                                </w:rPr>
                                <w:t>Rezoning an area of about 3.7 acres generally located at 8300 N. Green Hills Road from District R-80 to MPD and approving a development plan to allow for an existing landscaping business to remain. (CD-CPC-2021-00168)</w:t>
                              </w:r>
                            </w:p>
                            <w:p w14:paraId="0D5A9A6F" w14:textId="77777777" w:rsidR="00510DED" w:rsidRPr="00510DED" w:rsidRDefault="00510DED" w:rsidP="00F430E2">
                              <w:pPr>
                                <w:rPr>
                                  <w:rStyle w:val="Strong"/>
                                  <w:rFonts w:ascii="Arial" w:hAnsi="Arial" w:cs="Arial"/>
                                </w:rPr>
                              </w:pPr>
                            </w:p>
                            <w:p w14:paraId="291F13BD" w14:textId="24452CE0" w:rsidR="008412B0" w:rsidRPr="00510DED" w:rsidRDefault="00510DED" w:rsidP="00F430E2">
                              <w:pPr>
                                <w:rPr>
                                  <w:rStyle w:val="Strong"/>
                                  <w:rFonts w:ascii="Arial" w:hAnsi="Arial" w:cs="Arial"/>
                                </w:rPr>
                              </w:pPr>
                              <w:r>
                                <w:rPr>
                                  <w:rStyle w:val="Strong"/>
                                  <w:rFonts w:ascii="Arial" w:hAnsi="Arial" w:cs="Arial"/>
                                </w:rPr>
                                <w:t xml:space="preserve">220522 - </w:t>
                              </w:r>
                              <w:r w:rsidRPr="00510DED">
                                <w:rPr>
                                  <w:rStyle w:val="Normal244"/>
                                  <w:rFonts w:ascii="Arial" w:hAnsi="Arial" w:cs="Arial"/>
                                </w:rPr>
                                <w:t>Approving a development plan on an area of about 13.08 acres generally located at 8301 Indiana Ave in Districts M3-5 (Manufacturing 3) and M1-5 (Manufacturing 1) to allow for a multi-purpose trucking facility, including office space, a maintenance shop, wash bay, outdoor storage, and fueling facilities. (CD-CPC-2022-00015)</w:t>
                              </w:r>
                            </w:p>
                            <w:p w14:paraId="5B674CBF" w14:textId="77777777" w:rsidR="00510DED" w:rsidRDefault="00510DED" w:rsidP="00F430E2">
                              <w:pPr>
                                <w:rPr>
                                  <w:rStyle w:val="Strong"/>
                                  <w:rFonts w:ascii="Arial" w:hAnsi="Arial" w:cs="Arial"/>
                                  <w:u w:val="single"/>
                                </w:rPr>
                              </w:pPr>
                            </w:p>
                            <w:p w14:paraId="41058843" w14:textId="3D1083CC" w:rsidR="00510DED" w:rsidRPr="00510DED" w:rsidRDefault="00510DED" w:rsidP="00F430E2">
                              <w:pPr>
                                <w:rPr>
                                  <w:rStyle w:val="Strong"/>
                                  <w:rFonts w:ascii="Arial" w:hAnsi="Arial" w:cs="Arial"/>
                                </w:rPr>
                              </w:pPr>
                              <w:r w:rsidRPr="00510DED">
                                <w:rPr>
                                  <w:rStyle w:val="Strong"/>
                                  <w:rFonts w:ascii="Arial" w:hAnsi="Arial" w:cs="Arial"/>
                                </w:rPr>
                                <w:t xml:space="preserve">220524 - </w:t>
                              </w:r>
                              <w:r w:rsidRPr="00510DED">
                                <w:rPr>
                                  <w:rStyle w:val="Normal244"/>
                                  <w:rFonts w:ascii="Arial" w:hAnsi="Arial" w:cs="Arial"/>
                                </w:rPr>
                                <w:t xml:space="preserve">Approving the plat of Rosewood Reserve, an addition in Clay County, Missouri, on approximately 38.79 acres generally located at the southeast corner of N.E. 108th Street and N. </w:t>
                              </w:r>
                              <w:proofErr w:type="spellStart"/>
                              <w:r w:rsidRPr="00510DED">
                                <w:rPr>
                                  <w:rStyle w:val="Normal244"/>
                                  <w:rFonts w:ascii="Arial" w:hAnsi="Arial" w:cs="Arial"/>
                                </w:rPr>
                                <w:t>Reinking</w:t>
                              </w:r>
                              <w:proofErr w:type="spellEnd"/>
                              <w:r w:rsidRPr="00510DED">
                                <w:rPr>
                                  <w:rStyle w:val="Normal244"/>
                                  <w:rFonts w:ascii="Arial" w:hAnsi="Arial" w:cs="Arial"/>
                                </w:rPr>
                                <w:t xml:space="preserve"> Road, creating 10 lots and 2 tracts for the purpose of a 10 lot single family home subdivision; accepting various easements; establishing grades on public ways; authorizing the Director of City Planning and Development to execute and/or accept certain agreements; and directing the City Clerk to record this ordinance and attached documents. (CLD-FnPlat-2202-00020)</w:t>
                              </w:r>
                            </w:p>
                            <w:p w14:paraId="24F8208B" w14:textId="77777777" w:rsidR="00510DED" w:rsidRDefault="00510DED" w:rsidP="00F430E2">
                              <w:pPr>
                                <w:rPr>
                                  <w:rStyle w:val="Strong"/>
                                  <w:rFonts w:ascii="Arial" w:hAnsi="Arial" w:cs="Arial"/>
                                  <w:u w:val="single"/>
                                </w:rPr>
                              </w:pPr>
                            </w:p>
                            <w:p w14:paraId="7291F72A" w14:textId="07B76742" w:rsidR="00510DED" w:rsidRPr="00510DED" w:rsidRDefault="00510DED" w:rsidP="00F430E2">
                              <w:pPr>
                                <w:rPr>
                                  <w:rStyle w:val="Strong"/>
                                  <w:rFonts w:ascii="Arial" w:hAnsi="Arial" w:cs="Arial"/>
                                </w:rPr>
                              </w:pPr>
                              <w:r>
                                <w:rPr>
                                  <w:rStyle w:val="Strong"/>
                                  <w:rFonts w:ascii="Arial" w:hAnsi="Arial" w:cs="Arial"/>
                                </w:rPr>
                                <w:t xml:space="preserve">220525 </w:t>
                              </w:r>
                              <w:r w:rsidR="00D44215">
                                <w:rPr>
                                  <w:rStyle w:val="Strong"/>
                                  <w:rFonts w:ascii="Arial" w:hAnsi="Arial" w:cs="Arial"/>
                                </w:rPr>
                                <w:t>–</w:t>
                              </w:r>
                              <w:r>
                                <w:rPr>
                                  <w:rStyle w:val="Strong"/>
                                  <w:rFonts w:ascii="Arial" w:hAnsi="Arial" w:cs="Arial"/>
                                </w:rPr>
                                <w:t xml:space="preserve"> </w:t>
                              </w:r>
                              <w:r w:rsidR="00D44215">
                                <w:rPr>
                                  <w:rStyle w:val="Strong"/>
                                  <w:rFonts w:ascii="Arial" w:hAnsi="Arial" w:cs="Arial"/>
                                </w:rPr>
                                <w:t xml:space="preserve">RESOLUTION - </w:t>
                              </w:r>
                              <w:r w:rsidRPr="00510DED">
                                <w:rPr>
                                  <w:rStyle w:val="Normal244"/>
                                  <w:rFonts w:ascii="Arial" w:hAnsi="Arial" w:cs="Arial"/>
                                </w:rPr>
                                <w:t>Approving an amendment to the Midtown Plaza Area Plan on about 1.5 acres generally located on the east side of Pennsylvanian Avenue between W. 34th Street on the north and W. 34th Terrace on the south by changing the recommended land use from residential medium density to residential high density use for the Midtown Plaza. (CD-CPC-2022-00027)</w:t>
                              </w:r>
                            </w:p>
                            <w:p w14:paraId="5E053036" w14:textId="77777777" w:rsidR="00510DED" w:rsidRDefault="00510DED" w:rsidP="00F430E2">
                              <w:pPr>
                                <w:rPr>
                                  <w:rStyle w:val="Strong"/>
                                  <w:rFonts w:ascii="Arial" w:hAnsi="Arial" w:cs="Arial"/>
                                  <w:u w:val="single"/>
                                </w:rPr>
                              </w:pPr>
                            </w:p>
                            <w:p w14:paraId="1631A107" w14:textId="11614C5E" w:rsidR="00510DED" w:rsidRPr="00510DED" w:rsidRDefault="00510DED" w:rsidP="00F430E2">
                              <w:pPr>
                                <w:rPr>
                                  <w:rStyle w:val="Strong"/>
                                  <w:rFonts w:ascii="Arial" w:hAnsi="Arial" w:cs="Arial"/>
                                </w:rPr>
                              </w:pPr>
                              <w:r w:rsidRPr="00510DED">
                                <w:rPr>
                                  <w:rStyle w:val="Strong"/>
                                  <w:rFonts w:ascii="Arial" w:hAnsi="Arial" w:cs="Arial"/>
                                </w:rPr>
                                <w:t>220526</w:t>
                              </w:r>
                              <w:r>
                                <w:rPr>
                                  <w:rStyle w:val="Strong"/>
                                  <w:rFonts w:ascii="Arial" w:hAnsi="Arial" w:cs="Arial"/>
                                </w:rPr>
                                <w:t xml:space="preserve"> </w:t>
                              </w:r>
                              <w:r w:rsidR="00D44215">
                                <w:rPr>
                                  <w:rStyle w:val="Strong"/>
                                  <w:rFonts w:ascii="Arial" w:hAnsi="Arial" w:cs="Arial"/>
                                </w:rPr>
                                <w:t>–</w:t>
                              </w:r>
                              <w:r w:rsidRPr="00510DED">
                                <w:rPr>
                                  <w:rStyle w:val="Strong"/>
                                  <w:rFonts w:ascii="Arial" w:hAnsi="Arial" w:cs="Arial"/>
                                </w:rPr>
                                <w:t xml:space="preserve"> </w:t>
                              </w:r>
                              <w:r w:rsidR="00D44215">
                                <w:rPr>
                                  <w:rStyle w:val="Strong"/>
                                  <w:rFonts w:ascii="Arial" w:hAnsi="Arial" w:cs="Arial"/>
                                </w:rPr>
                                <w:t xml:space="preserve">RESOLUTION - </w:t>
                              </w:r>
                              <w:r w:rsidRPr="00510DED">
                                <w:rPr>
                                  <w:rStyle w:val="Normal244"/>
                                  <w:rFonts w:ascii="Arial" w:hAnsi="Arial" w:cs="Arial"/>
                                </w:rPr>
                                <w:t xml:space="preserve">Approving an amendment to the Greater Downtown Area Plan on about .5 acres generally located at 1015 Pacific Street by changing </w:t>
                              </w:r>
                              <w:r w:rsidRPr="00510DED">
                                <w:rPr>
                                  <w:rStyle w:val="Normal244"/>
                                  <w:rFonts w:ascii="Arial" w:hAnsi="Arial" w:cs="Arial"/>
                                </w:rPr>
                                <w:lastRenderedPageBreak/>
                                <w:t xml:space="preserve">the recommended land use from residential low density to residential medium density for the development of townhomes, </w:t>
                              </w:r>
                              <w:proofErr w:type="spellStart"/>
                              <w:r w:rsidRPr="00510DED">
                                <w:rPr>
                                  <w:rStyle w:val="Normal244"/>
                                  <w:rFonts w:ascii="Arial" w:hAnsi="Arial" w:cs="Arial"/>
                                </w:rPr>
                                <w:t>quadplexes</w:t>
                              </w:r>
                              <w:proofErr w:type="spellEnd"/>
                              <w:r w:rsidRPr="00510DED">
                                <w:rPr>
                                  <w:rStyle w:val="Normal244"/>
                                  <w:rFonts w:ascii="Arial" w:hAnsi="Arial" w:cs="Arial"/>
                                </w:rPr>
                                <w:t>, and a duplex. (CD-CPC-2022-00006)</w:t>
                              </w:r>
                            </w:p>
                            <w:p w14:paraId="4F0210FF" w14:textId="77777777" w:rsidR="00510DED" w:rsidRPr="00510DED" w:rsidRDefault="00510DED" w:rsidP="00F430E2">
                              <w:pPr>
                                <w:rPr>
                                  <w:rStyle w:val="Strong"/>
                                  <w:rFonts w:ascii="Arial" w:hAnsi="Arial" w:cs="Arial"/>
                                </w:rPr>
                              </w:pPr>
                            </w:p>
                            <w:p w14:paraId="1D52E19A" w14:textId="1E617ACC" w:rsidR="00510DED" w:rsidRPr="00510DED" w:rsidRDefault="00510DED" w:rsidP="00F430E2">
                              <w:pPr>
                                <w:rPr>
                                  <w:rStyle w:val="Strong"/>
                                  <w:rFonts w:ascii="Arial" w:hAnsi="Arial" w:cs="Arial"/>
                                </w:rPr>
                              </w:pPr>
                              <w:r>
                                <w:rPr>
                                  <w:rStyle w:val="Strong"/>
                                  <w:rFonts w:ascii="Arial" w:hAnsi="Arial" w:cs="Arial"/>
                                </w:rPr>
                                <w:t xml:space="preserve">220527 - </w:t>
                              </w:r>
                              <w:r w:rsidRPr="00510DED">
                                <w:rPr>
                                  <w:rStyle w:val="Normal244"/>
                                  <w:rFonts w:ascii="Arial" w:hAnsi="Arial" w:cs="Arial"/>
                                </w:rPr>
                                <w:t xml:space="preserve">Rezoning an area of about .5 acres generally located at 1015 Pacific Street from District R-1.5 (Residential) to UR (Urban Redevelopment) and approving a development plan to allow for townhomes, a duplex, and several </w:t>
                              </w:r>
                              <w:proofErr w:type="spellStart"/>
                              <w:r w:rsidRPr="00510DED">
                                <w:rPr>
                                  <w:rStyle w:val="Normal244"/>
                                  <w:rFonts w:ascii="Arial" w:hAnsi="Arial" w:cs="Arial"/>
                                </w:rPr>
                                <w:t>quadplexes</w:t>
                              </w:r>
                              <w:proofErr w:type="spellEnd"/>
                              <w:r w:rsidRPr="00510DED">
                                <w:rPr>
                                  <w:rStyle w:val="Normal244"/>
                                  <w:rFonts w:ascii="Arial" w:hAnsi="Arial" w:cs="Arial"/>
                                </w:rPr>
                                <w:t xml:space="preserve"> (for a total 20 units) on the property. (CD-CPC-2021-0032)</w:t>
                              </w:r>
                            </w:p>
                            <w:p w14:paraId="0FA5980E" w14:textId="77777777" w:rsidR="00510DED" w:rsidRDefault="00510DED" w:rsidP="00F430E2">
                              <w:pPr>
                                <w:rPr>
                                  <w:rStyle w:val="Strong"/>
                                  <w:rFonts w:ascii="Arial" w:hAnsi="Arial" w:cs="Arial"/>
                                </w:rPr>
                              </w:pPr>
                            </w:p>
                            <w:p w14:paraId="0A6C5832" w14:textId="059D6D28" w:rsidR="00510DED" w:rsidRDefault="00510DED" w:rsidP="00F430E2">
                              <w:pPr>
                                <w:rPr>
                                  <w:rStyle w:val="Strong"/>
                                  <w:rFonts w:ascii="Arial" w:hAnsi="Arial" w:cs="Arial"/>
                                </w:rPr>
                              </w:pPr>
                              <w:r>
                                <w:rPr>
                                  <w:rStyle w:val="Strong"/>
                                  <w:rFonts w:ascii="Arial" w:hAnsi="Arial" w:cs="Arial"/>
                                </w:rPr>
                                <w:t xml:space="preserve">220528 - </w:t>
                              </w:r>
                              <w:r w:rsidRPr="00510DED">
                                <w:rPr>
                                  <w:rStyle w:val="Normal244"/>
                                  <w:rFonts w:ascii="Arial" w:hAnsi="Arial" w:cs="Arial"/>
                                </w:rPr>
                                <w:t xml:space="preserve">Approving the plat of The Edison at Tiffany Springs, an addition in Platte County, Missouri, on approximately 12.11 acres generally located at the southwest corner of N.W. Old Tiffany Springs Road and </w:t>
                              </w:r>
                              <w:proofErr w:type="spellStart"/>
                              <w:r w:rsidRPr="00510DED">
                                <w:rPr>
                                  <w:rStyle w:val="Normal244"/>
                                  <w:rFonts w:ascii="Arial" w:hAnsi="Arial" w:cs="Arial"/>
                                </w:rPr>
                                <w:t>Avion</w:t>
                              </w:r>
                              <w:proofErr w:type="spellEnd"/>
                              <w:r w:rsidRPr="00510DED">
                                <w:rPr>
                                  <w:rStyle w:val="Normal244"/>
                                  <w:rFonts w:ascii="Arial" w:hAnsi="Arial" w:cs="Arial"/>
                                </w:rPr>
                                <w:t xml:space="preserve"> Drive, creating 1 lot and 1 tract for the purpose of a 243 multi-family development; accepting various easements; authorizing the Director of City Planning and Development to execute and/or accept certain agreements; and directing the City Clerk to record this ordinance and attached documents. (CLD-FnPlat-2021-00003)</w:t>
                              </w:r>
                            </w:p>
                            <w:p w14:paraId="79803B3F" w14:textId="77777777" w:rsidR="00510DED" w:rsidRDefault="00510DED" w:rsidP="00F430E2">
                              <w:pPr>
                                <w:rPr>
                                  <w:rStyle w:val="Strong"/>
                                  <w:rFonts w:ascii="Arial" w:hAnsi="Arial" w:cs="Arial"/>
                                </w:rPr>
                              </w:pPr>
                            </w:p>
                            <w:p w14:paraId="5EC71305" w14:textId="158F3E35" w:rsidR="00510DED" w:rsidRPr="004B0AC7" w:rsidRDefault="00510DED" w:rsidP="00F430E2">
                              <w:pPr>
                                <w:rPr>
                                  <w:rStyle w:val="Normal245"/>
                                  <w:rFonts w:ascii="Arial" w:hAnsi="Arial" w:cs="Arial"/>
                                </w:rPr>
                              </w:pPr>
                              <w:r>
                                <w:rPr>
                                  <w:rStyle w:val="Strong"/>
                                  <w:rFonts w:ascii="Arial" w:hAnsi="Arial" w:cs="Arial"/>
                                </w:rPr>
                                <w:t xml:space="preserve">220529 - </w:t>
                              </w:r>
                              <w:r w:rsidR="004B0AC7" w:rsidRPr="004B0AC7">
                                <w:rPr>
                                  <w:rStyle w:val="Normal245"/>
                                  <w:rFonts w:ascii="Arial" w:hAnsi="Arial" w:cs="Arial"/>
                                </w:rPr>
                                <w:t xml:space="preserve">Rezoning an approximately 86 acre tract of land generally located at the northwest corner of N. Ambassador Drive and N.W. </w:t>
                              </w:r>
                              <w:proofErr w:type="spellStart"/>
                              <w:r w:rsidR="004B0AC7" w:rsidRPr="004B0AC7">
                                <w:rPr>
                                  <w:rStyle w:val="Normal245"/>
                                  <w:rFonts w:ascii="Arial" w:hAnsi="Arial" w:cs="Arial"/>
                                </w:rPr>
                                <w:t>Cookingham</w:t>
                              </w:r>
                              <w:proofErr w:type="spellEnd"/>
                              <w:r w:rsidR="004B0AC7" w:rsidRPr="004B0AC7">
                                <w:rPr>
                                  <w:rStyle w:val="Normal245"/>
                                  <w:rFonts w:ascii="Arial" w:hAnsi="Arial" w:cs="Arial"/>
                                </w:rPr>
                                <w:t xml:space="preserve"> Drive from B3-3 and AG-R to B3-3 and approving a development plan for the same which also serves as a preliminary plat to allow for 762,000 square foot of mixed office/commercial development on 12 Lots and 4 tracts. (CD-CPC-2020-00065 and CD-CPC-2020-00067)</w:t>
                              </w:r>
                            </w:p>
                            <w:p w14:paraId="33522CAE" w14:textId="77777777" w:rsidR="004B0AC7" w:rsidRPr="00510DED" w:rsidRDefault="004B0AC7" w:rsidP="00F430E2">
                              <w:pPr>
                                <w:rPr>
                                  <w:rStyle w:val="Strong"/>
                                  <w:rFonts w:ascii="Arial" w:hAnsi="Arial" w:cs="Arial"/>
                                  <w:u w:val="single"/>
                                </w:rPr>
                              </w:pPr>
                            </w:p>
                            <w:p w14:paraId="06588A8A" w14:textId="162FE801" w:rsidR="00510DED" w:rsidRDefault="00510DED" w:rsidP="00F430E2">
                              <w:pPr>
                                <w:rPr>
                                  <w:rStyle w:val="Normal245"/>
                                </w:rPr>
                              </w:pPr>
                              <w:r w:rsidRPr="00510DED">
                                <w:rPr>
                                  <w:rStyle w:val="Strong"/>
                                  <w:rFonts w:ascii="Arial" w:hAnsi="Arial" w:cs="Arial"/>
                                </w:rPr>
                                <w:t xml:space="preserve">220530 - </w:t>
                              </w:r>
                              <w:r w:rsidR="004B0AC7" w:rsidRPr="004B0AC7">
                                <w:rPr>
                                  <w:rStyle w:val="Normal245"/>
                                  <w:rFonts w:ascii="Arial" w:hAnsi="Arial" w:cs="Arial"/>
                                </w:rPr>
                                <w:t xml:space="preserve">Approving a Council approved signage plan for the Ambassador/Chaves Development to allow a comprehensive sign plan associated with the development of property generally located at the northwest corner of N. Ambassador Drive and N.W. </w:t>
                              </w:r>
                              <w:proofErr w:type="spellStart"/>
                              <w:r w:rsidR="004B0AC7" w:rsidRPr="004B0AC7">
                                <w:rPr>
                                  <w:rStyle w:val="Normal245"/>
                                  <w:rFonts w:ascii="Arial" w:hAnsi="Arial" w:cs="Arial"/>
                                </w:rPr>
                                <w:t>Cookingham</w:t>
                              </w:r>
                              <w:proofErr w:type="spellEnd"/>
                              <w:r w:rsidR="004B0AC7" w:rsidRPr="004B0AC7">
                                <w:rPr>
                                  <w:rStyle w:val="Normal245"/>
                                  <w:rFonts w:ascii="Arial" w:hAnsi="Arial" w:cs="Arial"/>
                                </w:rPr>
                                <w:t xml:space="preserve"> Drive. (CD-CPC-2020-00066)</w:t>
                              </w:r>
                              <w:r w:rsidR="004B0AC7">
                                <w:rPr>
                                  <w:rStyle w:val="Normal245"/>
                                </w:rPr>
                                <w:t xml:space="preserve"> </w:t>
                              </w:r>
                            </w:p>
                            <w:p w14:paraId="46E436AC" w14:textId="77777777" w:rsidR="004B0AC7" w:rsidRDefault="004B0AC7" w:rsidP="00F430E2">
                              <w:pPr>
                                <w:rPr>
                                  <w:rStyle w:val="Strong"/>
                                  <w:rFonts w:ascii="Arial" w:hAnsi="Arial" w:cs="Arial"/>
                                  <w:u w:val="single"/>
                                </w:rPr>
                              </w:pPr>
                            </w:p>
                            <w:p w14:paraId="0DC78F73" w14:textId="448B2773" w:rsidR="00510DED" w:rsidRPr="00510DED" w:rsidRDefault="00510DED" w:rsidP="00F430E2">
                              <w:pPr>
                                <w:rPr>
                                  <w:rStyle w:val="Strong"/>
                                  <w:rFonts w:ascii="Arial" w:hAnsi="Arial" w:cs="Arial"/>
                                </w:rPr>
                              </w:pPr>
                              <w:r>
                                <w:rPr>
                                  <w:rStyle w:val="Strong"/>
                                  <w:rFonts w:ascii="Arial" w:hAnsi="Arial" w:cs="Arial"/>
                                </w:rPr>
                                <w:t xml:space="preserve">220531 - </w:t>
                              </w:r>
                              <w:r w:rsidRPr="00510DED">
                                <w:rPr>
                                  <w:rStyle w:val="Normal244"/>
                                  <w:rFonts w:ascii="Arial" w:hAnsi="Arial" w:cs="Arial"/>
                                </w:rPr>
                                <w:t>Accepting and approving a one-year grant award amendment in the amount of $3,046,295.00 from the U.S. Department of Health and Human Services to provide funding for Ryan White Part A and Minority AIDS Initiative services in Kansas City, Missouri; and authorizing the Director of Health to execute various contracts for Ryan White Part A and Minority AIDS Initiative Case Management Services from previously appropriated funds.</w:t>
                              </w:r>
                            </w:p>
                            <w:p w14:paraId="1E21FD98" w14:textId="77777777" w:rsidR="00510DED" w:rsidRDefault="00510DED" w:rsidP="00F430E2">
                              <w:pPr>
                                <w:rPr>
                                  <w:rStyle w:val="Strong"/>
                                  <w:rFonts w:ascii="Arial" w:hAnsi="Arial" w:cs="Arial"/>
                                  <w:u w:val="single"/>
                                </w:rPr>
                              </w:pPr>
                            </w:p>
                            <w:p w14:paraId="190A6AF7" w14:textId="624771E3" w:rsidR="00510DED" w:rsidRPr="00510DED" w:rsidRDefault="00510DED" w:rsidP="00F430E2">
                              <w:pPr>
                                <w:rPr>
                                  <w:rStyle w:val="Strong"/>
                                  <w:rFonts w:ascii="Arial" w:hAnsi="Arial" w:cs="Arial"/>
                                </w:rPr>
                              </w:pPr>
                              <w:r>
                                <w:rPr>
                                  <w:rStyle w:val="Strong"/>
                                  <w:rFonts w:ascii="Arial" w:hAnsi="Arial" w:cs="Arial"/>
                                </w:rPr>
                                <w:t xml:space="preserve">220536 - </w:t>
                              </w:r>
                              <w:r w:rsidRPr="00510DED">
                                <w:rPr>
                                  <w:rStyle w:val="Normal244"/>
                                  <w:rFonts w:ascii="Arial" w:hAnsi="Arial" w:cs="Arial"/>
                                </w:rPr>
                                <w:t>Approving the plat of Ashton Farms, 1st Plat, an addition in Jackson County, Missouri, on approximately 14.83 acres generally located on the south side of East U.S. 40 Highway approximately 1500 feet west of Lee's Summit Road, creating 38 lots and 3 tracts for the purpose of a 38 lot duplex home subdivision; accepting various easements; establishing grades on public ways;; authorizing the Director of City Planning and Development to execute and/or accept certain agreements; and directing the City Clerk to record this ordinance and attached documents. (CLD-FnPlat-2022-00022)</w:t>
                              </w:r>
                            </w:p>
                            <w:p w14:paraId="3FB648CB" w14:textId="77777777" w:rsidR="00510DED" w:rsidRDefault="00510DED" w:rsidP="00F430E2">
                              <w:pPr>
                                <w:rPr>
                                  <w:rStyle w:val="Strong"/>
                                  <w:rFonts w:ascii="Arial" w:hAnsi="Arial" w:cs="Arial"/>
                                  <w:u w:val="single"/>
                                </w:rPr>
                              </w:pPr>
                            </w:p>
                            <w:p w14:paraId="552E339C" w14:textId="33BC36DE" w:rsidR="00510DED" w:rsidRDefault="00510DED" w:rsidP="00F430E2">
                              <w:pPr>
                                <w:rPr>
                                  <w:rStyle w:val="Strong"/>
                                  <w:rFonts w:ascii="Arial" w:hAnsi="Arial" w:cs="Arial"/>
                                </w:rPr>
                              </w:pPr>
                              <w:r w:rsidRPr="00510DED">
                                <w:rPr>
                                  <w:rStyle w:val="Strong"/>
                                  <w:rFonts w:ascii="Arial" w:hAnsi="Arial" w:cs="Arial"/>
                                </w:rPr>
                                <w:lastRenderedPageBreak/>
                                <w:t>220537 -</w:t>
                              </w:r>
                              <w:r>
                                <w:rPr>
                                  <w:rStyle w:val="Strong"/>
                                  <w:rFonts w:ascii="Arial" w:hAnsi="Arial" w:cs="Arial"/>
                                </w:rPr>
                                <w:t xml:space="preserve"> </w:t>
                              </w:r>
                              <w:r w:rsidRPr="00510DED">
                                <w:rPr>
                                  <w:rStyle w:val="Normal244"/>
                                  <w:rFonts w:ascii="Arial" w:hAnsi="Arial" w:cs="Arial"/>
                                </w:rPr>
                                <w:t xml:space="preserve">Rezoning an area of about 35 acres generally located at the southeast corner of N.E. 104th Street and N.E. </w:t>
                              </w:r>
                              <w:proofErr w:type="spellStart"/>
                              <w:r w:rsidRPr="00510DED">
                                <w:rPr>
                                  <w:rStyle w:val="Normal244"/>
                                  <w:rFonts w:ascii="Arial" w:hAnsi="Arial" w:cs="Arial"/>
                                </w:rPr>
                                <w:t>Cookingham</w:t>
                              </w:r>
                              <w:proofErr w:type="spellEnd"/>
                              <w:r w:rsidRPr="00510DED">
                                <w:rPr>
                                  <w:rStyle w:val="Normal244"/>
                                  <w:rFonts w:ascii="Arial" w:hAnsi="Arial" w:cs="Arial"/>
                                </w:rPr>
                                <w:t xml:space="preserve"> Drive from District R-7.5 to District R-5 and approving a development plan in Districts R-7.5 and R-5 on about 142 acres to allow for a residential development. (CD-CPC-2022-00040 &amp; CD-CPC-2022-00041)</w:t>
                              </w:r>
                              <w:r w:rsidRPr="00510DED">
                                <w:rPr>
                                  <w:rStyle w:val="Strong"/>
                                  <w:rFonts w:ascii="Arial" w:hAnsi="Arial" w:cs="Arial"/>
                                </w:rPr>
                                <w:t xml:space="preserve"> </w:t>
                              </w:r>
                            </w:p>
                            <w:p w14:paraId="7EF6571A" w14:textId="77777777" w:rsidR="00510DED" w:rsidRDefault="00510DED" w:rsidP="00F430E2">
                              <w:pPr>
                                <w:rPr>
                                  <w:rStyle w:val="Strong"/>
                                  <w:rFonts w:ascii="Arial" w:hAnsi="Arial" w:cs="Arial"/>
                                </w:rPr>
                              </w:pPr>
                            </w:p>
                            <w:p w14:paraId="4B788C69" w14:textId="77777777" w:rsidR="00510DED" w:rsidRDefault="00510DED" w:rsidP="00F430E2">
                              <w:pPr>
                                <w:rPr>
                                  <w:rStyle w:val="Strong"/>
                                  <w:rFonts w:ascii="Arial" w:hAnsi="Arial" w:cs="Arial"/>
                                </w:rPr>
                              </w:pPr>
                            </w:p>
                            <w:p w14:paraId="4AA89EAD" w14:textId="77777777" w:rsidR="00510DED" w:rsidRPr="00510DED" w:rsidRDefault="00510DED" w:rsidP="00F430E2">
                              <w:pPr>
                                <w:rPr>
                                  <w:rStyle w:val="Strong"/>
                                  <w:rFonts w:ascii="Arial" w:hAnsi="Arial" w:cs="Arial"/>
                                </w:rPr>
                              </w:pPr>
                            </w:p>
                            <w:p w14:paraId="4F135D06" w14:textId="77777777" w:rsidR="00510DED" w:rsidRPr="00A67E8F" w:rsidRDefault="00510DED" w:rsidP="00F430E2">
                              <w:pPr>
                                <w:rPr>
                                  <w:rStyle w:val="Strong"/>
                                  <w:rFonts w:ascii="Arial" w:hAnsi="Arial" w:cs="Arial"/>
                                  <w:u w:val="single"/>
                                </w:rPr>
                              </w:pPr>
                            </w:p>
                            <w:p w14:paraId="3F2F28DC" w14:textId="1867B19F" w:rsidR="00641A26" w:rsidRPr="00B60D4C" w:rsidRDefault="00641A26" w:rsidP="00F430E2">
                              <w:pPr>
                                <w:rPr>
                                  <w:rStyle w:val="Strong"/>
                                  <w:rFonts w:ascii="Arial" w:hAnsi="Arial" w:cs="Arial"/>
                                  <w:u w:val="single"/>
                                </w:rPr>
                              </w:pPr>
                              <w:r w:rsidRPr="00B60D4C">
                                <w:rPr>
                                  <w:rStyle w:val="Strong"/>
                                  <w:rFonts w:ascii="Arial" w:hAnsi="Arial" w:cs="Arial"/>
                                  <w:u w:val="single"/>
                                </w:rPr>
                                <w:t>TRANSPORTATION, INFRASTRUCTURE AND OPERATIONS COMMITTEE</w:t>
                              </w:r>
                            </w:p>
                            <w:p w14:paraId="7FC36FA3" w14:textId="62CD1E68" w:rsidR="00896C5F" w:rsidRPr="00B60D4C" w:rsidRDefault="00641A26" w:rsidP="00F430E2">
                              <w:pPr>
                                <w:rPr>
                                  <w:rStyle w:val="Normal198"/>
                                  <w:rFonts w:ascii="Arial" w:hAnsi="Arial" w:cs="Arial"/>
                                  <w:bCs/>
                                </w:rPr>
                              </w:pPr>
                              <w:r w:rsidRPr="00B60D4C">
                                <w:rPr>
                                  <w:rStyle w:val="Strong"/>
                                  <w:rFonts w:ascii="Arial" w:hAnsi="Arial" w:cs="Arial"/>
                                  <w:b w:val="0"/>
                                </w:rPr>
                                <w:t>Mayor Lucas, Chair</w:t>
                              </w:r>
                            </w:p>
                            <w:p w14:paraId="630F541D" w14:textId="77777777" w:rsidR="0054526D" w:rsidRPr="00B60D4C" w:rsidRDefault="0054526D" w:rsidP="00F430E2">
                              <w:pPr>
                                <w:rPr>
                                  <w:rStyle w:val="Strong"/>
                                  <w:rFonts w:ascii="Arial" w:hAnsi="Arial" w:cs="Arial"/>
                                </w:rPr>
                              </w:pPr>
                            </w:p>
                            <w:p w14:paraId="673F0E92" w14:textId="4D270B5D" w:rsidR="00A67E8F" w:rsidRPr="00510DED" w:rsidRDefault="00CE6284" w:rsidP="00F430E2">
                              <w:pPr>
                                <w:rPr>
                                  <w:rStyle w:val="Normal244"/>
                                  <w:rFonts w:ascii="Arial" w:hAnsi="Arial" w:cs="Arial"/>
                                </w:rPr>
                              </w:pPr>
                              <w:r w:rsidRPr="00CE6284">
                                <w:rPr>
                                  <w:rStyle w:val="Normal241"/>
                                  <w:rFonts w:ascii="Arial" w:hAnsi="Arial" w:cs="Arial"/>
                                  <w:b/>
                                </w:rPr>
                                <w:t>220</w:t>
                              </w:r>
                              <w:r w:rsidR="00510DED">
                                <w:rPr>
                                  <w:rStyle w:val="Normal241"/>
                                  <w:rFonts w:ascii="Arial" w:hAnsi="Arial" w:cs="Arial"/>
                                  <w:b/>
                                </w:rPr>
                                <w:t>534</w:t>
                              </w:r>
                              <w:r w:rsidRPr="00CE6284">
                                <w:rPr>
                                  <w:rStyle w:val="Normal241"/>
                                  <w:rFonts w:ascii="Arial" w:hAnsi="Arial" w:cs="Arial"/>
                                  <w:b/>
                                </w:rPr>
                                <w:t xml:space="preserve"> - </w:t>
                              </w:r>
                              <w:r w:rsidR="00510DED" w:rsidRPr="00510DED">
                                <w:rPr>
                                  <w:rStyle w:val="Normal244"/>
                                  <w:rFonts w:ascii="Arial" w:hAnsi="Arial" w:cs="Arial"/>
                                </w:rPr>
                                <w:t>Authorizing the Director, Chief Engineering Officer, and Utility Asset Manager of the Water Services Department to act as the City’s designated authorized representatives for participation by the City through its Water Services Department in the American Rescue Plan Act (ARPA) in accordance with federal requirements administered by the U.S. Department of the Treasury and state requirements administered by the Missouri Department of Natural Resources.</w:t>
                              </w:r>
                            </w:p>
                            <w:p w14:paraId="6DEBC7DF" w14:textId="77777777" w:rsidR="00510DED" w:rsidRPr="00CE6284" w:rsidRDefault="00510DED" w:rsidP="00F430E2">
                              <w:pPr>
                                <w:rPr>
                                  <w:rStyle w:val="Strong"/>
                                  <w:rFonts w:ascii="Arial" w:hAnsi="Arial" w:cs="Arial"/>
                                </w:rPr>
                              </w:pPr>
                            </w:p>
                            <w:p w14:paraId="6EF3EE00" w14:textId="069EA1AB" w:rsidR="00CE6284" w:rsidRPr="00D44215" w:rsidRDefault="00D44215" w:rsidP="00F430E2">
                              <w:pPr>
                                <w:rPr>
                                  <w:rStyle w:val="normal0"/>
                                  <w:rFonts w:ascii="Arial" w:hAnsi="Arial" w:cs="Arial"/>
                                </w:rPr>
                              </w:pPr>
                              <w:r>
                                <w:rPr>
                                  <w:rStyle w:val="Strong"/>
                                  <w:rFonts w:ascii="Arial" w:hAnsi="Arial" w:cs="Arial"/>
                                </w:rPr>
                                <w:t xml:space="preserve">220538 - </w:t>
                              </w:r>
                              <w:r w:rsidRPr="00D44215">
                                <w:rPr>
                                  <w:rStyle w:val="normal0"/>
                                  <w:rFonts w:ascii="Arial" w:hAnsi="Arial" w:cs="Arial"/>
                                </w:rPr>
                                <w:t xml:space="preserve">Reducing appropriations in the General Fund Contingent Appropriation by $300,000.00; estimating and transferring that amount to the Land Bank Fund; appropriating $300,000.00 from the </w:t>
                              </w:r>
                              <w:proofErr w:type="spellStart"/>
                              <w:r w:rsidRPr="00D44215">
                                <w:rPr>
                                  <w:rStyle w:val="normal0"/>
                                  <w:rFonts w:ascii="Arial" w:hAnsi="Arial" w:cs="Arial"/>
                                </w:rPr>
                                <w:t>Unappropriated</w:t>
                              </w:r>
                              <w:proofErr w:type="spellEnd"/>
                              <w:r w:rsidRPr="00D44215">
                                <w:rPr>
                                  <w:rStyle w:val="normal0"/>
                                  <w:rFonts w:ascii="Arial" w:hAnsi="Arial" w:cs="Arial"/>
                                </w:rPr>
                                <w:t xml:space="preserve"> Fund Balance of the Land Bank Fund to allow for additional funding for mowing and abatement of Land Bank properties; and recognizing an accelerated effective date.</w:t>
                              </w:r>
                            </w:p>
                            <w:p w14:paraId="0EACC476" w14:textId="77777777" w:rsidR="00D44215" w:rsidRDefault="00D44215" w:rsidP="00F430E2">
                              <w:pPr>
                                <w:rPr>
                                  <w:rStyle w:val="normal0"/>
                                </w:rPr>
                              </w:pPr>
                            </w:p>
                            <w:p w14:paraId="14F9A435" w14:textId="77777777" w:rsidR="00D44215" w:rsidRDefault="00D44215" w:rsidP="00F430E2">
                              <w:pPr>
                                <w:rPr>
                                  <w:rStyle w:val="Strong"/>
                                  <w:rFonts w:ascii="Arial" w:hAnsi="Arial" w:cs="Arial"/>
                                </w:rPr>
                              </w:pPr>
                            </w:p>
                            <w:p w14:paraId="2FE64746" w14:textId="77777777" w:rsidR="00510DED" w:rsidRPr="00CE6284" w:rsidRDefault="00510DED" w:rsidP="00F430E2">
                              <w:pPr>
                                <w:rPr>
                                  <w:rStyle w:val="Strong"/>
                                  <w:rFonts w:ascii="Arial" w:hAnsi="Arial" w:cs="Arial"/>
                                </w:rPr>
                              </w:pPr>
                            </w:p>
                            <w:p w14:paraId="4A5CD789" w14:textId="77777777" w:rsidR="00CE6284" w:rsidRPr="007B3A1A" w:rsidRDefault="00CE6284" w:rsidP="00F430E2">
                              <w:pPr>
                                <w:rPr>
                                  <w:rStyle w:val="Strong"/>
                                  <w:rFonts w:ascii="Arial" w:hAnsi="Arial" w:cs="Arial"/>
                                  <w:b w:val="0"/>
                                </w:rPr>
                              </w:pPr>
                            </w:p>
                            <w:p w14:paraId="3B3BAA93" w14:textId="5E9FA130" w:rsidR="00F3773C" w:rsidRPr="00B60D4C" w:rsidRDefault="00F3773C" w:rsidP="00F430E2">
                              <w:pPr>
                                <w:rPr>
                                  <w:rStyle w:val="Strong"/>
                                  <w:rFonts w:ascii="Arial" w:hAnsi="Arial" w:cs="Arial"/>
                                </w:rPr>
                              </w:pPr>
                              <w:r w:rsidRPr="00B60D4C">
                                <w:rPr>
                                  <w:rStyle w:val="Strong"/>
                                  <w:rFonts w:ascii="Arial" w:hAnsi="Arial" w:cs="Arial"/>
                                </w:rPr>
                                <w:t>1.  Closed Session</w:t>
                              </w:r>
                            </w:p>
                            <w:p w14:paraId="7B0BA09E" w14:textId="77777777" w:rsidR="00F3773C" w:rsidRPr="00B60D4C" w:rsidRDefault="00F3773C" w:rsidP="00F430E2">
                              <w:pPr>
                                <w:rPr>
                                  <w:rStyle w:val="Strong"/>
                                  <w:rFonts w:ascii="Arial" w:hAnsi="Arial" w:cs="Arial"/>
                                  <w:b w:val="0"/>
                                </w:rPr>
                              </w:pPr>
                            </w:p>
                            <w:p w14:paraId="771E0474" w14:textId="2FC7E031"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1 of the Revised Statutes of Missouri to discuss legal matters, litigation, or privileged communications with attorneys; or</w:t>
                              </w:r>
                            </w:p>
                            <w:p w14:paraId="21F08714" w14:textId="77777777" w:rsidR="005A52D0" w:rsidRPr="00B60D4C" w:rsidRDefault="005A52D0" w:rsidP="00F430E2">
                              <w:pPr>
                                <w:rPr>
                                  <w:rStyle w:val="Strong"/>
                                  <w:rFonts w:ascii="Arial" w:hAnsi="Arial" w:cs="Arial"/>
                                  <w:b w:val="0"/>
                                  <w:i/>
                                </w:rPr>
                              </w:pPr>
                            </w:p>
                            <w:p w14:paraId="559DC495" w14:textId="77777777" w:rsidR="00F3773C" w:rsidRPr="00B60D4C" w:rsidRDefault="00F3773C" w:rsidP="00F430E2">
                              <w:pPr>
                                <w:rPr>
                                  <w:rStyle w:val="Strong"/>
                                  <w:rFonts w:ascii="Arial" w:hAnsi="Arial" w:cs="Arial"/>
                                  <w:b w:val="0"/>
                                </w:rPr>
                              </w:pPr>
                              <w:r w:rsidRPr="00B60D4C">
                                <w:rPr>
                                  <w:rStyle w:val="Strong"/>
                                  <w:rFonts w:ascii="Arial" w:hAnsi="Arial" w:cs="Arial"/>
                                  <w:b w:val="0"/>
                                </w:rPr>
                                <w:t xml:space="preserve">• Pursuant to Section 610.021 subsection 2 of the Revised Statutes of Missouri to discuss real estate; or </w:t>
                              </w:r>
                            </w:p>
                            <w:p w14:paraId="208B7E71" w14:textId="77777777" w:rsidR="00F3773C" w:rsidRPr="00B60D4C" w:rsidRDefault="00F3773C" w:rsidP="00F430E2">
                              <w:pPr>
                                <w:rPr>
                                  <w:rStyle w:val="Strong"/>
                                  <w:rFonts w:ascii="Arial" w:hAnsi="Arial" w:cs="Arial"/>
                                  <w:b w:val="0"/>
                                </w:rPr>
                              </w:pPr>
                            </w:p>
                            <w:p w14:paraId="227E87A0" w14:textId="77777777"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subsections 3 and 13 of the Revised Statutes of Missouri to discuss personnel matters; or</w:t>
                              </w:r>
                            </w:p>
                            <w:p w14:paraId="6B25BF0B" w14:textId="77777777" w:rsidR="00F3773C" w:rsidRPr="00B60D4C" w:rsidRDefault="00F3773C" w:rsidP="00F430E2">
                              <w:pPr>
                                <w:rPr>
                                  <w:rStyle w:val="Strong"/>
                                  <w:rFonts w:ascii="Arial" w:hAnsi="Arial" w:cs="Arial"/>
                                  <w:b w:val="0"/>
                                </w:rPr>
                              </w:pPr>
                            </w:p>
                            <w:p w14:paraId="221EF27F" w14:textId="77777777"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9 of the Revised Statutes of Missouri to discuss employee labor negotiations; or</w:t>
                              </w:r>
                            </w:p>
                            <w:p w14:paraId="1849C263" w14:textId="77777777" w:rsidR="00F3773C" w:rsidRPr="00B60D4C" w:rsidRDefault="00F3773C" w:rsidP="00F430E2">
                              <w:pPr>
                                <w:rPr>
                                  <w:rStyle w:val="Strong"/>
                                  <w:rFonts w:ascii="Arial" w:hAnsi="Arial" w:cs="Arial"/>
                                  <w:b w:val="0"/>
                                </w:rPr>
                              </w:pPr>
                            </w:p>
                            <w:p w14:paraId="1CDD3C96" w14:textId="5E94D113" w:rsidR="00F1389D"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11 of the Revised Statutes of Missouri to discuss specifications for competitive bidding; or</w:t>
                              </w:r>
                            </w:p>
                            <w:p w14:paraId="6E69F8EB" w14:textId="77777777" w:rsidR="00F1389D" w:rsidRPr="00B60D4C" w:rsidRDefault="00F1389D" w:rsidP="00F430E2">
                              <w:pPr>
                                <w:rPr>
                                  <w:rStyle w:val="Strong"/>
                                  <w:rFonts w:ascii="Arial" w:hAnsi="Arial" w:cs="Arial"/>
                                  <w:b w:val="0"/>
                                </w:rPr>
                              </w:pPr>
                            </w:p>
                            <w:p w14:paraId="27DF6D88" w14:textId="77777777" w:rsidR="00F3773C" w:rsidRPr="00B60D4C" w:rsidRDefault="00F3773C" w:rsidP="00F430E2">
                              <w:pPr>
                                <w:rPr>
                                  <w:rStyle w:val="Strong"/>
                                  <w:rFonts w:ascii="Arial" w:hAnsi="Arial" w:cs="Arial"/>
                                  <w:b w:val="0"/>
                                </w:rPr>
                              </w:pPr>
                              <w:r w:rsidRPr="00B60D4C">
                                <w:rPr>
                                  <w:rStyle w:val="Strong"/>
                                  <w:rFonts w:ascii="Arial" w:hAnsi="Arial" w:cs="Arial"/>
                                  <w:b w:val="0"/>
                                </w:rPr>
                                <w:lastRenderedPageBreak/>
                                <w:t xml:space="preserve">• Pursuant to Section 610.021 subsection 12 of the Revised Statutes of Missouri to discuss sealed bids or proposals; or </w:t>
                              </w:r>
                            </w:p>
                            <w:p w14:paraId="40B013C3" w14:textId="77777777" w:rsidR="005F6126" w:rsidRPr="00B60D4C" w:rsidRDefault="005F6126" w:rsidP="00F430E2">
                              <w:pPr>
                                <w:rPr>
                                  <w:rStyle w:val="Strong"/>
                                  <w:rFonts w:ascii="Arial" w:hAnsi="Arial" w:cs="Arial"/>
                                  <w:b w:val="0"/>
                                </w:rPr>
                              </w:pPr>
                            </w:p>
                            <w:p w14:paraId="7643EF6C" w14:textId="77777777"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17 of the Revised Statutes of Missouri to discuss confidential or privileged communications with auditors; or</w:t>
                              </w:r>
                            </w:p>
                            <w:p w14:paraId="2744FFE4" w14:textId="77777777" w:rsidR="00F3773C" w:rsidRPr="00B60D4C" w:rsidRDefault="00F3773C" w:rsidP="00F430E2">
                              <w:pPr>
                                <w:rPr>
                                  <w:rStyle w:val="Strong"/>
                                  <w:rFonts w:ascii="Arial" w:hAnsi="Arial" w:cs="Arial"/>
                                  <w:b w:val="0"/>
                                </w:rPr>
                              </w:pPr>
                            </w:p>
                            <w:p w14:paraId="2DB618AF" w14:textId="01581CB5" w:rsidR="0025437F"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subsections 20 and 21 of the Revised Statutes of Missouri to discuss security systems for operation of a computer system or computer network.</w:t>
                              </w:r>
                            </w:p>
                            <w:p w14:paraId="1CEB003B" w14:textId="77777777" w:rsidR="004A3AF1" w:rsidRPr="00B60D4C" w:rsidRDefault="004A3AF1" w:rsidP="00F430E2">
                              <w:pPr>
                                <w:rPr>
                                  <w:rStyle w:val="Strong"/>
                                  <w:rFonts w:ascii="Arial" w:hAnsi="Arial" w:cs="Arial"/>
                                  <w:b w:val="0"/>
                                </w:rPr>
                              </w:pPr>
                            </w:p>
                            <w:p w14:paraId="3493258E" w14:textId="77777777" w:rsidR="003A3D07" w:rsidRPr="00B60D4C" w:rsidRDefault="003A3D07" w:rsidP="00F430E2">
                              <w:pPr>
                                <w:rPr>
                                  <w:rStyle w:val="Strong"/>
                                  <w:rFonts w:ascii="Arial" w:hAnsi="Arial" w:cs="Arial"/>
                                  <w:b w:val="0"/>
                                </w:rPr>
                              </w:pPr>
                            </w:p>
                            <w:p w14:paraId="15F630F1" w14:textId="77777777" w:rsidR="00D16EC2" w:rsidRPr="00B60D4C" w:rsidRDefault="00BC3754" w:rsidP="00F430E2">
                              <w:pPr>
                                <w:rPr>
                                  <w:rStyle w:val="Strong"/>
                                  <w:rFonts w:ascii="Arial" w:hAnsi="Arial" w:cs="Arial"/>
                                  <w:b w:val="0"/>
                                </w:rPr>
                              </w:pPr>
                              <w:r w:rsidRPr="00B60D4C">
                                <w:rPr>
                                  <w:rStyle w:val="Strong"/>
                                  <w:rFonts w:ascii="Arial" w:hAnsi="Arial" w:cs="Arial"/>
                                  <w:b w:val="0"/>
                                </w:rPr>
                                <w:t xml:space="preserve">The City Clerk`s Office now has equipment for the hearing impaired for use with every meeting. To check out the equipment please see the secretary for each committee. Be prepared to leave your Driver`s License or State issued </w:t>
                              </w:r>
                            </w:p>
                            <w:p w14:paraId="16394821" w14:textId="48B5D64F" w:rsidR="005A65FB" w:rsidRPr="00B60D4C" w:rsidRDefault="00BC3754" w:rsidP="00F430E2">
                              <w:pPr>
                                <w:rPr>
                                  <w:rStyle w:val="Strong"/>
                                  <w:rFonts w:ascii="Arial" w:hAnsi="Arial" w:cs="Arial"/>
                                  <w:b w:val="0"/>
                                </w:rPr>
                              </w:pPr>
                              <w:r w:rsidRPr="00B60D4C">
                                <w:rPr>
                                  <w:rStyle w:val="Strong"/>
                                  <w:rFonts w:ascii="Arial" w:hAnsi="Arial" w:cs="Arial"/>
                                  <w:b w:val="0"/>
                                </w:rPr>
                                <w:t>Identification Card with the secretary and she will give you the equipment. Upon returning the equipment your license</w:t>
                              </w:r>
                              <w:r w:rsidR="00551109" w:rsidRPr="00B60D4C">
                                <w:rPr>
                                  <w:rStyle w:val="Strong"/>
                                  <w:rFonts w:ascii="Arial" w:hAnsi="Arial" w:cs="Arial"/>
                                  <w:b w:val="0"/>
                                </w:rPr>
                                <w:t xml:space="preserve"> will be returned.</w:t>
                              </w:r>
                              <w:r w:rsidRPr="00B60D4C">
                                <w:rPr>
                                  <w:rStyle w:val="Strong"/>
                                  <w:rFonts w:ascii="Arial" w:hAnsi="Arial" w:cs="Arial"/>
                                  <w:b w:val="0"/>
                                </w:rPr>
                                <w:t xml:space="preserve"> </w:t>
                              </w:r>
                            </w:p>
                            <w:p w14:paraId="7F5A9605" w14:textId="77777777" w:rsidR="00673809" w:rsidRPr="00B60D4C" w:rsidRDefault="00673809" w:rsidP="00F430E2">
                              <w:pPr>
                                <w:rPr>
                                  <w:rStyle w:val="Strong"/>
                                  <w:rFonts w:ascii="Arial" w:hAnsi="Arial" w:cs="Arial"/>
                                  <w:b w:val="0"/>
                                </w:rPr>
                              </w:pPr>
                            </w:p>
                            <w:p w14:paraId="513A4D4E" w14:textId="77777777" w:rsidR="00673809" w:rsidRPr="00B60D4C" w:rsidRDefault="00673809" w:rsidP="00F430E2">
                              <w:pPr>
                                <w:rPr>
                                  <w:rStyle w:val="Strong"/>
                                  <w:rFonts w:ascii="Arial" w:hAnsi="Arial" w:cs="Arial"/>
                                  <w:b w:val="0"/>
                                </w:rPr>
                              </w:pPr>
                              <w:r w:rsidRPr="00B60D4C">
                                <w:rPr>
                                  <w:rStyle w:val="Strong"/>
                                  <w:rFonts w:ascii="Arial" w:hAnsi="Arial" w:cs="Arial"/>
                                  <w:b w:val="0"/>
                                </w:rPr>
                                <w:t>The city provides several ways for residents to watch City Council meetings:</w:t>
                              </w:r>
                            </w:p>
                            <w:p w14:paraId="44B47D2E" w14:textId="77777777" w:rsidR="00673809"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 xml:space="preserve">Livestream on the city’s website at </w:t>
                              </w:r>
                              <w:hyperlink r:id="rId10" w:history="1">
                                <w:r w:rsidRPr="00B60D4C">
                                  <w:rPr>
                                    <w:rStyle w:val="Strong"/>
                                    <w:rFonts w:ascii="Arial" w:hAnsi="Arial" w:cs="Arial"/>
                                    <w:b w:val="0"/>
                                  </w:rPr>
                                  <w:t>www.kcmo.gov/clerk</w:t>
                                </w:r>
                              </w:hyperlink>
                              <w:r w:rsidRPr="00B60D4C">
                                <w:rPr>
                                  <w:rStyle w:val="Strong"/>
                                  <w:rFonts w:ascii="Arial" w:hAnsi="Arial" w:cs="Arial"/>
                                  <w:b w:val="0"/>
                                </w:rPr>
                                <w:t>: Quick Links, Video on Demand, Click on “View” for desired meeting</w:t>
                              </w:r>
                            </w:p>
                            <w:p w14:paraId="5B33315D" w14:textId="77777777" w:rsidR="00673809"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Livestream on the city’s YouTube channel at https://www.youtube.com/watch?v=3hOuBIg4fok</w:t>
                              </w:r>
                            </w:p>
                            <w:p w14:paraId="55F9ACF4" w14:textId="77777777" w:rsidR="00673809"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Watch Channel 2 on your cable system. The channel is available through Time Warner Cable (channel 2 or 98.2), AT&amp;T U-verse (channel 99 then select Kansas City) and Google Fiber on Channel 142.</w:t>
                              </w:r>
                            </w:p>
                            <w:p w14:paraId="17ED5B70" w14:textId="64C56ADC" w:rsidR="00FE7A20"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To watch archived meetings, visit the City Clerk’s website and look in the Video on Demand section: http://kansascity.granicus.com/ViewPublisher.php?view_id=2</w:t>
                              </w:r>
                            </w:p>
                            <w:p w14:paraId="07D98912" w14:textId="77777777" w:rsidR="00FE7A20" w:rsidRPr="00B60D4C" w:rsidRDefault="00FE7A20" w:rsidP="00F430E2">
                              <w:pPr>
                                <w:rPr>
                                  <w:rStyle w:val="Strong"/>
                                  <w:rFonts w:ascii="Arial" w:hAnsi="Arial" w:cs="Arial"/>
                                  <w:b w:val="0"/>
                                </w:rPr>
                              </w:pPr>
                            </w:p>
                            <w:p w14:paraId="7DE6B0B4" w14:textId="77777777" w:rsidR="00266B23" w:rsidRPr="00B60D4C" w:rsidRDefault="00266B23" w:rsidP="00F430E2">
                              <w:pPr>
                                <w:rPr>
                                  <w:rStyle w:val="Strong"/>
                                  <w:rFonts w:ascii="Arial" w:hAnsi="Arial" w:cs="Arial"/>
                                  <w:b w:val="0"/>
                                </w:rPr>
                              </w:pPr>
                            </w:p>
                            <w:p w14:paraId="6047EE34" w14:textId="77777777" w:rsidR="00266B23" w:rsidRPr="00B60D4C" w:rsidRDefault="00266B23" w:rsidP="00F430E2">
                              <w:pPr>
                                <w:rPr>
                                  <w:rStyle w:val="Strong"/>
                                  <w:rFonts w:ascii="Arial" w:hAnsi="Arial" w:cs="Arial"/>
                                  <w:b w:val="0"/>
                                </w:rPr>
                              </w:pPr>
                            </w:p>
                            <w:p w14:paraId="3F6C1F8D" w14:textId="1615E03B" w:rsidR="00FE7A20" w:rsidRPr="00B60D4C" w:rsidRDefault="00D32523" w:rsidP="00F430E2">
                              <w:pPr>
                                <w:rPr>
                                  <w:rStyle w:val="Strong"/>
                                  <w:rFonts w:ascii="Arial" w:hAnsi="Arial" w:cs="Arial"/>
                                  <w:b w:val="0"/>
                                </w:rPr>
                              </w:pPr>
                              <w:r w:rsidRPr="00B60D4C">
                                <w:rPr>
                                  <w:rStyle w:val="Strong"/>
                                  <w:rFonts w:ascii="Arial" w:hAnsi="Arial" w:cs="Arial"/>
                                  <w:b w:val="0"/>
                                </w:rPr>
                                <w:t>Fo</w:t>
                              </w:r>
                              <w:r w:rsidR="00FE7A20" w:rsidRPr="00B60D4C">
                                <w:rPr>
                                  <w:rStyle w:val="Strong"/>
                                  <w:rFonts w:ascii="Arial" w:hAnsi="Arial" w:cs="Arial"/>
                                  <w:b w:val="0"/>
                                </w:rPr>
                                <w:t>r further information, please contact the City Clerk's Office at: 816.513.6401.</w:t>
                              </w:r>
                            </w:p>
                            <w:p w14:paraId="4DC18BF3" w14:textId="77777777" w:rsidR="00FE7A20" w:rsidRPr="00B60D4C" w:rsidRDefault="00FE7A20" w:rsidP="00F430E2">
                              <w:pPr>
                                <w:rPr>
                                  <w:rStyle w:val="Strong"/>
                                  <w:rFonts w:ascii="Arial" w:hAnsi="Arial" w:cs="Arial"/>
                                  <w:b w:val="0"/>
                                  <w:i/>
                                </w:rPr>
                              </w:pPr>
                              <w:r w:rsidRPr="00B60D4C">
                                <w:rPr>
                                  <w:rStyle w:val="Strong"/>
                                  <w:rFonts w:ascii="Arial" w:hAnsi="Arial" w:cs="Arial"/>
                                  <w:b w:val="0"/>
                                  <w:i/>
                                </w:rPr>
                                <w:t> </w:t>
                              </w:r>
                            </w:p>
                            <w:p w14:paraId="1522CCB6" w14:textId="77777777" w:rsidR="004717A7" w:rsidRPr="00B60D4C" w:rsidRDefault="004717A7" w:rsidP="00F430E2">
                              <w:pPr>
                                <w:rPr>
                                  <w:rStyle w:val="Strong"/>
                                  <w:rFonts w:ascii="Arial" w:hAnsi="Arial" w:cs="Arial"/>
                                  <w:b w:val="0"/>
                                  <w:i/>
                                </w:rPr>
                              </w:pPr>
                            </w:p>
                            <w:p w14:paraId="32033DEA" w14:textId="53A07DB1" w:rsidR="004717A7" w:rsidRPr="00B60D4C" w:rsidRDefault="004717A7" w:rsidP="00F430E2">
                              <w:pPr>
                                <w:rPr>
                                  <w:rStyle w:val="Strong"/>
                                  <w:rFonts w:ascii="Arial" w:hAnsi="Arial" w:cs="Arial"/>
                                  <w:b w:val="0"/>
                                  <w:i/>
                                </w:rPr>
                              </w:pPr>
                            </w:p>
                          </w:tc>
                        </w:tr>
                        <w:tr w:rsidR="00E66F5B" w:rsidRPr="00B60D4C" w14:paraId="39515182" w14:textId="77777777" w:rsidTr="00DA232B">
                          <w:tc>
                            <w:tcPr>
                              <w:tcW w:w="0" w:type="auto"/>
                              <w:tcMar>
                                <w:top w:w="0" w:type="dxa"/>
                                <w:left w:w="270" w:type="dxa"/>
                                <w:bottom w:w="135" w:type="dxa"/>
                                <w:right w:w="270" w:type="dxa"/>
                              </w:tcMar>
                            </w:tcPr>
                            <w:p w14:paraId="409543A8" w14:textId="77777777" w:rsidR="00E66F5B" w:rsidRPr="00B60D4C" w:rsidRDefault="00E66F5B" w:rsidP="00F430E2">
                              <w:pPr>
                                <w:rPr>
                                  <w:rStyle w:val="Strong"/>
                                  <w:rFonts w:ascii="Arial" w:hAnsi="Arial" w:cs="Arial"/>
                                  <w:i/>
                                </w:rPr>
                              </w:pPr>
                            </w:p>
                          </w:tc>
                        </w:tr>
                      </w:tbl>
                      <w:p w14:paraId="7FB0BB05" w14:textId="77777777" w:rsidR="00FE7A20" w:rsidRPr="00B60D4C" w:rsidRDefault="00FE7A20" w:rsidP="00F430E2">
                        <w:pPr>
                          <w:rPr>
                            <w:rStyle w:val="Strong"/>
                            <w:rFonts w:ascii="Arial" w:hAnsi="Arial" w:cs="Arial"/>
                          </w:rPr>
                        </w:pPr>
                      </w:p>
                    </w:tc>
                  </w:tr>
                </w:tbl>
                <w:p w14:paraId="38B79780" w14:textId="77777777" w:rsidR="00FE7A20" w:rsidRPr="00B60D4C" w:rsidRDefault="00FE7A20" w:rsidP="00F430E2">
                  <w:pPr>
                    <w:rPr>
                      <w:rStyle w:val="Strong"/>
                      <w:rFonts w:ascii="Arial" w:hAnsi="Arial" w:cs="Arial"/>
                    </w:rPr>
                  </w:pPr>
                </w:p>
              </w:tc>
            </w:tr>
          </w:tbl>
          <w:p w14:paraId="714880E3" w14:textId="77777777" w:rsidR="00FE7A20" w:rsidRPr="00B60D4C" w:rsidRDefault="00FE7A20" w:rsidP="00F430E2">
            <w:pPr>
              <w:rPr>
                <w:rStyle w:val="Strong"/>
                <w:rFonts w:ascii="Arial" w:hAnsi="Arial" w:cs="Arial"/>
              </w:rPr>
            </w:pPr>
          </w:p>
        </w:tc>
      </w:tr>
    </w:tbl>
    <w:p w14:paraId="4E03F7BA" w14:textId="77777777" w:rsidR="002C519D" w:rsidRPr="00B60D4C" w:rsidRDefault="002C519D" w:rsidP="00F430E2">
      <w:pPr>
        <w:rPr>
          <w:rStyle w:val="Strong"/>
          <w:rFonts w:ascii="Arial" w:hAnsi="Arial" w:cs="Arial"/>
        </w:rPr>
      </w:pPr>
    </w:p>
    <w:bookmarkEnd w:id="0"/>
    <w:p w14:paraId="4AB176B7" w14:textId="77777777" w:rsidR="00826A77" w:rsidRPr="00B60D4C" w:rsidRDefault="00826A77">
      <w:pPr>
        <w:rPr>
          <w:rStyle w:val="Strong"/>
          <w:rFonts w:ascii="Arial" w:hAnsi="Arial" w:cs="Arial"/>
        </w:rPr>
      </w:pPr>
    </w:p>
    <w:sectPr w:rsidR="00826A77" w:rsidRPr="00B60D4C" w:rsidSect="00641A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87CB" w14:textId="77777777" w:rsidR="00D44215" w:rsidRDefault="00D44215" w:rsidP="00261B12">
      <w:r>
        <w:separator/>
      </w:r>
    </w:p>
  </w:endnote>
  <w:endnote w:type="continuationSeparator" w:id="0">
    <w:p w14:paraId="5E7132AA" w14:textId="77777777" w:rsidR="00D44215" w:rsidRDefault="00D44215"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17D6" w14:textId="77777777" w:rsidR="00D44215" w:rsidRDefault="00D44215" w:rsidP="00261B12">
      <w:r>
        <w:separator/>
      </w:r>
    </w:p>
  </w:footnote>
  <w:footnote w:type="continuationSeparator" w:id="0">
    <w:p w14:paraId="121BBD4D" w14:textId="77777777" w:rsidR="00D44215" w:rsidRDefault="00D44215" w:rsidP="0026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E2"/>
    <w:multiLevelType w:val="hybridMultilevel"/>
    <w:tmpl w:val="AA38B92A"/>
    <w:lvl w:ilvl="0" w:tplc="FAF40D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0"/>
    <w:rsid w:val="000008C0"/>
    <w:rsid w:val="00001887"/>
    <w:rsid w:val="000029ED"/>
    <w:rsid w:val="0000583C"/>
    <w:rsid w:val="00013278"/>
    <w:rsid w:val="00016276"/>
    <w:rsid w:val="000212A0"/>
    <w:rsid w:val="00023BD2"/>
    <w:rsid w:val="00024577"/>
    <w:rsid w:val="0002534A"/>
    <w:rsid w:val="000253D8"/>
    <w:rsid w:val="00031C24"/>
    <w:rsid w:val="00032F3A"/>
    <w:rsid w:val="00034599"/>
    <w:rsid w:val="000405E3"/>
    <w:rsid w:val="0004101C"/>
    <w:rsid w:val="000412DB"/>
    <w:rsid w:val="0004185A"/>
    <w:rsid w:val="00042173"/>
    <w:rsid w:val="00044906"/>
    <w:rsid w:val="00050D46"/>
    <w:rsid w:val="0005162E"/>
    <w:rsid w:val="00053A21"/>
    <w:rsid w:val="00054DF5"/>
    <w:rsid w:val="00055FB3"/>
    <w:rsid w:val="00060209"/>
    <w:rsid w:val="0006047A"/>
    <w:rsid w:val="00065124"/>
    <w:rsid w:val="00066A39"/>
    <w:rsid w:val="00066ED8"/>
    <w:rsid w:val="00070069"/>
    <w:rsid w:val="000714E3"/>
    <w:rsid w:val="00071E4C"/>
    <w:rsid w:val="00072D52"/>
    <w:rsid w:val="000759BA"/>
    <w:rsid w:val="000764F7"/>
    <w:rsid w:val="00076CF4"/>
    <w:rsid w:val="000805B8"/>
    <w:rsid w:val="00080AE8"/>
    <w:rsid w:val="0008159C"/>
    <w:rsid w:val="0008432B"/>
    <w:rsid w:val="00084EBE"/>
    <w:rsid w:val="00086584"/>
    <w:rsid w:val="0008676D"/>
    <w:rsid w:val="00091265"/>
    <w:rsid w:val="000920CE"/>
    <w:rsid w:val="0009424D"/>
    <w:rsid w:val="00094DF8"/>
    <w:rsid w:val="00095553"/>
    <w:rsid w:val="00096414"/>
    <w:rsid w:val="000A2892"/>
    <w:rsid w:val="000A3FC7"/>
    <w:rsid w:val="000B0B2D"/>
    <w:rsid w:val="000B31B0"/>
    <w:rsid w:val="000B54B3"/>
    <w:rsid w:val="000B66E7"/>
    <w:rsid w:val="000B6E54"/>
    <w:rsid w:val="000C5073"/>
    <w:rsid w:val="000C5082"/>
    <w:rsid w:val="000C60F4"/>
    <w:rsid w:val="000C6FA4"/>
    <w:rsid w:val="000C721B"/>
    <w:rsid w:val="000C7A20"/>
    <w:rsid w:val="000D03FB"/>
    <w:rsid w:val="000D07AB"/>
    <w:rsid w:val="000D36D5"/>
    <w:rsid w:val="000D5872"/>
    <w:rsid w:val="000D74A5"/>
    <w:rsid w:val="000E170C"/>
    <w:rsid w:val="000E20B2"/>
    <w:rsid w:val="000E6836"/>
    <w:rsid w:val="000E6CC2"/>
    <w:rsid w:val="000F0215"/>
    <w:rsid w:val="000F0359"/>
    <w:rsid w:val="000F1BD4"/>
    <w:rsid w:val="000F3134"/>
    <w:rsid w:val="000F3522"/>
    <w:rsid w:val="000F7797"/>
    <w:rsid w:val="00100514"/>
    <w:rsid w:val="00103113"/>
    <w:rsid w:val="00106EF0"/>
    <w:rsid w:val="00114599"/>
    <w:rsid w:val="00114E49"/>
    <w:rsid w:val="00122273"/>
    <w:rsid w:val="00130658"/>
    <w:rsid w:val="00131664"/>
    <w:rsid w:val="001343C2"/>
    <w:rsid w:val="00136D95"/>
    <w:rsid w:val="001413CE"/>
    <w:rsid w:val="00144148"/>
    <w:rsid w:val="00145319"/>
    <w:rsid w:val="00151178"/>
    <w:rsid w:val="001520EA"/>
    <w:rsid w:val="001541D8"/>
    <w:rsid w:val="0015492A"/>
    <w:rsid w:val="0015515C"/>
    <w:rsid w:val="00155275"/>
    <w:rsid w:val="00155F56"/>
    <w:rsid w:val="00156F43"/>
    <w:rsid w:val="00157701"/>
    <w:rsid w:val="00160D6E"/>
    <w:rsid w:val="00161362"/>
    <w:rsid w:val="0016566B"/>
    <w:rsid w:val="00166322"/>
    <w:rsid w:val="00166551"/>
    <w:rsid w:val="00166934"/>
    <w:rsid w:val="0017542A"/>
    <w:rsid w:val="0017751F"/>
    <w:rsid w:val="00180994"/>
    <w:rsid w:val="001810E8"/>
    <w:rsid w:val="00181CC8"/>
    <w:rsid w:val="00181F09"/>
    <w:rsid w:val="00182B73"/>
    <w:rsid w:val="00184AED"/>
    <w:rsid w:val="00191827"/>
    <w:rsid w:val="00195C47"/>
    <w:rsid w:val="00197501"/>
    <w:rsid w:val="001A0D99"/>
    <w:rsid w:val="001A24F0"/>
    <w:rsid w:val="001A2517"/>
    <w:rsid w:val="001A284C"/>
    <w:rsid w:val="001A6733"/>
    <w:rsid w:val="001A70EB"/>
    <w:rsid w:val="001A7240"/>
    <w:rsid w:val="001B1D8E"/>
    <w:rsid w:val="001B2F89"/>
    <w:rsid w:val="001B405B"/>
    <w:rsid w:val="001B54C3"/>
    <w:rsid w:val="001B70BC"/>
    <w:rsid w:val="001B752C"/>
    <w:rsid w:val="001C71C4"/>
    <w:rsid w:val="001D015A"/>
    <w:rsid w:val="001D2E64"/>
    <w:rsid w:val="001D30BB"/>
    <w:rsid w:val="001D721A"/>
    <w:rsid w:val="001E0077"/>
    <w:rsid w:val="001E1A62"/>
    <w:rsid w:val="001E49BE"/>
    <w:rsid w:val="001F26EA"/>
    <w:rsid w:val="001F5647"/>
    <w:rsid w:val="00200566"/>
    <w:rsid w:val="00201E17"/>
    <w:rsid w:val="00203774"/>
    <w:rsid w:val="00203DDF"/>
    <w:rsid w:val="00203FBF"/>
    <w:rsid w:val="002047B2"/>
    <w:rsid w:val="002053E2"/>
    <w:rsid w:val="002071A6"/>
    <w:rsid w:val="002123E7"/>
    <w:rsid w:val="002127D2"/>
    <w:rsid w:val="002139A9"/>
    <w:rsid w:val="0021447B"/>
    <w:rsid w:val="00215389"/>
    <w:rsid w:val="00215889"/>
    <w:rsid w:val="002179FE"/>
    <w:rsid w:val="002205E1"/>
    <w:rsid w:val="002233BA"/>
    <w:rsid w:val="00223D9B"/>
    <w:rsid w:val="002240DF"/>
    <w:rsid w:val="00226440"/>
    <w:rsid w:val="00226F9A"/>
    <w:rsid w:val="00227A90"/>
    <w:rsid w:val="0023065A"/>
    <w:rsid w:val="00236458"/>
    <w:rsid w:val="00237132"/>
    <w:rsid w:val="002372E0"/>
    <w:rsid w:val="0023784A"/>
    <w:rsid w:val="00240208"/>
    <w:rsid w:val="002479E1"/>
    <w:rsid w:val="00250A05"/>
    <w:rsid w:val="00250D62"/>
    <w:rsid w:val="00251223"/>
    <w:rsid w:val="00251BF6"/>
    <w:rsid w:val="0025437F"/>
    <w:rsid w:val="00257531"/>
    <w:rsid w:val="00261B12"/>
    <w:rsid w:val="00261CEC"/>
    <w:rsid w:val="002626BA"/>
    <w:rsid w:val="00263FEF"/>
    <w:rsid w:val="00265420"/>
    <w:rsid w:val="00266227"/>
    <w:rsid w:val="00266B23"/>
    <w:rsid w:val="00270EC8"/>
    <w:rsid w:val="00273B84"/>
    <w:rsid w:val="00274BE8"/>
    <w:rsid w:val="0027579B"/>
    <w:rsid w:val="00275863"/>
    <w:rsid w:val="00275D68"/>
    <w:rsid w:val="00275E1C"/>
    <w:rsid w:val="002848FF"/>
    <w:rsid w:val="00286374"/>
    <w:rsid w:val="002872A5"/>
    <w:rsid w:val="0028756B"/>
    <w:rsid w:val="00292165"/>
    <w:rsid w:val="00294523"/>
    <w:rsid w:val="0029510D"/>
    <w:rsid w:val="00296142"/>
    <w:rsid w:val="002A02EB"/>
    <w:rsid w:val="002A05B9"/>
    <w:rsid w:val="002A34FE"/>
    <w:rsid w:val="002A5BA6"/>
    <w:rsid w:val="002B1BE6"/>
    <w:rsid w:val="002B20BA"/>
    <w:rsid w:val="002B25DE"/>
    <w:rsid w:val="002B4E9C"/>
    <w:rsid w:val="002B5CFC"/>
    <w:rsid w:val="002B5EC2"/>
    <w:rsid w:val="002B7811"/>
    <w:rsid w:val="002C1A1D"/>
    <w:rsid w:val="002C519D"/>
    <w:rsid w:val="002C7327"/>
    <w:rsid w:val="002D071E"/>
    <w:rsid w:val="002D1120"/>
    <w:rsid w:val="002D149F"/>
    <w:rsid w:val="002D1F09"/>
    <w:rsid w:val="002D3351"/>
    <w:rsid w:val="002D5296"/>
    <w:rsid w:val="002D6397"/>
    <w:rsid w:val="002E121A"/>
    <w:rsid w:val="002E1859"/>
    <w:rsid w:val="002E26EE"/>
    <w:rsid w:val="002E447B"/>
    <w:rsid w:val="002E45DC"/>
    <w:rsid w:val="002E5E75"/>
    <w:rsid w:val="002F01A7"/>
    <w:rsid w:val="002F15CF"/>
    <w:rsid w:val="002F2074"/>
    <w:rsid w:val="002F4599"/>
    <w:rsid w:val="002F47F6"/>
    <w:rsid w:val="002F6289"/>
    <w:rsid w:val="002F64C9"/>
    <w:rsid w:val="002F667D"/>
    <w:rsid w:val="002F7E74"/>
    <w:rsid w:val="00300A8B"/>
    <w:rsid w:val="0030222C"/>
    <w:rsid w:val="0030293F"/>
    <w:rsid w:val="00302C33"/>
    <w:rsid w:val="00304963"/>
    <w:rsid w:val="0030613C"/>
    <w:rsid w:val="00306C7B"/>
    <w:rsid w:val="0030756C"/>
    <w:rsid w:val="00307DDB"/>
    <w:rsid w:val="003103A2"/>
    <w:rsid w:val="00312C6B"/>
    <w:rsid w:val="00312CA3"/>
    <w:rsid w:val="003162C3"/>
    <w:rsid w:val="003217BD"/>
    <w:rsid w:val="00321BA4"/>
    <w:rsid w:val="00322F26"/>
    <w:rsid w:val="00323C96"/>
    <w:rsid w:val="0032607B"/>
    <w:rsid w:val="00330DFF"/>
    <w:rsid w:val="00331E2E"/>
    <w:rsid w:val="00333512"/>
    <w:rsid w:val="00336817"/>
    <w:rsid w:val="0033761B"/>
    <w:rsid w:val="00341494"/>
    <w:rsid w:val="0034229A"/>
    <w:rsid w:val="00342F3E"/>
    <w:rsid w:val="00344512"/>
    <w:rsid w:val="0034483C"/>
    <w:rsid w:val="00347326"/>
    <w:rsid w:val="003519A3"/>
    <w:rsid w:val="00354F85"/>
    <w:rsid w:val="00362168"/>
    <w:rsid w:val="00363FF9"/>
    <w:rsid w:val="00366B4C"/>
    <w:rsid w:val="00366C58"/>
    <w:rsid w:val="00367402"/>
    <w:rsid w:val="00367E9A"/>
    <w:rsid w:val="003727D4"/>
    <w:rsid w:val="00374D79"/>
    <w:rsid w:val="0037669B"/>
    <w:rsid w:val="00381EA4"/>
    <w:rsid w:val="00382032"/>
    <w:rsid w:val="00392052"/>
    <w:rsid w:val="00392DA7"/>
    <w:rsid w:val="00396F7C"/>
    <w:rsid w:val="003A3321"/>
    <w:rsid w:val="003A3D07"/>
    <w:rsid w:val="003A4684"/>
    <w:rsid w:val="003A63C0"/>
    <w:rsid w:val="003C5EFB"/>
    <w:rsid w:val="003C5F57"/>
    <w:rsid w:val="003C6C4F"/>
    <w:rsid w:val="003C7B01"/>
    <w:rsid w:val="003D01EE"/>
    <w:rsid w:val="003D13D4"/>
    <w:rsid w:val="003D469E"/>
    <w:rsid w:val="003D523F"/>
    <w:rsid w:val="003E1740"/>
    <w:rsid w:val="003E30B2"/>
    <w:rsid w:val="003E35D0"/>
    <w:rsid w:val="003F0750"/>
    <w:rsid w:val="003F2758"/>
    <w:rsid w:val="003F4D02"/>
    <w:rsid w:val="003F675C"/>
    <w:rsid w:val="00400B9E"/>
    <w:rsid w:val="00402D79"/>
    <w:rsid w:val="00404041"/>
    <w:rsid w:val="00404563"/>
    <w:rsid w:val="00405F7D"/>
    <w:rsid w:val="00411167"/>
    <w:rsid w:val="004115AB"/>
    <w:rsid w:val="0041261E"/>
    <w:rsid w:val="00413AC0"/>
    <w:rsid w:val="004140E1"/>
    <w:rsid w:val="00414319"/>
    <w:rsid w:val="00415D2B"/>
    <w:rsid w:val="00417893"/>
    <w:rsid w:val="00422AEB"/>
    <w:rsid w:val="004248DF"/>
    <w:rsid w:val="00426482"/>
    <w:rsid w:val="00426FD8"/>
    <w:rsid w:val="0042731F"/>
    <w:rsid w:val="00427396"/>
    <w:rsid w:val="004273D1"/>
    <w:rsid w:val="004307F3"/>
    <w:rsid w:val="00430D05"/>
    <w:rsid w:val="004350A4"/>
    <w:rsid w:val="00435A4F"/>
    <w:rsid w:val="00436E06"/>
    <w:rsid w:val="004377D2"/>
    <w:rsid w:val="00437AE8"/>
    <w:rsid w:val="004414DD"/>
    <w:rsid w:val="00442949"/>
    <w:rsid w:val="00444638"/>
    <w:rsid w:val="004447E6"/>
    <w:rsid w:val="004461E3"/>
    <w:rsid w:val="0045301D"/>
    <w:rsid w:val="0045374E"/>
    <w:rsid w:val="0045486E"/>
    <w:rsid w:val="004571F8"/>
    <w:rsid w:val="00457CBC"/>
    <w:rsid w:val="00460486"/>
    <w:rsid w:val="00461C48"/>
    <w:rsid w:val="00463232"/>
    <w:rsid w:val="004673D7"/>
    <w:rsid w:val="004717A7"/>
    <w:rsid w:val="00473444"/>
    <w:rsid w:val="0047368B"/>
    <w:rsid w:val="00473B15"/>
    <w:rsid w:val="00476158"/>
    <w:rsid w:val="00476A53"/>
    <w:rsid w:val="004864CC"/>
    <w:rsid w:val="004910C8"/>
    <w:rsid w:val="00491412"/>
    <w:rsid w:val="00492A76"/>
    <w:rsid w:val="004933D3"/>
    <w:rsid w:val="00496B8E"/>
    <w:rsid w:val="004970DA"/>
    <w:rsid w:val="00497C65"/>
    <w:rsid w:val="004A115B"/>
    <w:rsid w:val="004A1FD0"/>
    <w:rsid w:val="004A2A50"/>
    <w:rsid w:val="004A3059"/>
    <w:rsid w:val="004A3AF1"/>
    <w:rsid w:val="004A48D3"/>
    <w:rsid w:val="004A53FD"/>
    <w:rsid w:val="004A5BA3"/>
    <w:rsid w:val="004B08A2"/>
    <w:rsid w:val="004B0AC7"/>
    <w:rsid w:val="004B290E"/>
    <w:rsid w:val="004B2B9A"/>
    <w:rsid w:val="004B2E74"/>
    <w:rsid w:val="004B3D0D"/>
    <w:rsid w:val="004B486D"/>
    <w:rsid w:val="004B4F6F"/>
    <w:rsid w:val="004B5C87"/>
    <w:rsid w:val="004C0B5B"/>
    <w:rsid w:val="004C24E1"/>
    <w:rsid w:val="004C29C5"/>
    <w:rsid w:val="004C2FBB"/>
    <w:rsid w:val="004C5008"/>
    <w:rsid w:val="004C6CDF"/>
    <w:rsid w:val="004D0188"/>
    <w:rsid w:val="004D0227"/>
    <w:rsid w:val="004D426E"/>
    <w:rsid w:val="004D460B"/>
    <w:rsid w:val="004D50E9"/>
    <w:rsid w:val="004D6314"/>
    <w:rsid w:val="004D7473"/>
    <w:rsid w:val="004D74B0"/>
    <w:rsid w:val="004E1ED0"/>
    <w:rsid w:val="004E30BB"/>
    <w:rsid w:val="004E4827"/>
    <w:rsid w:val="004E6954"/>
    <w:rsid w:val="004E6F1D"/>
    <w:rsid w:val="004F19B6"/>
    <w:rsid w:val="004F2C62"/>
    <w:rsid w:val="004F51C1"/>
    <w:rsid w:val="004F6F17"/>
    <w:rsid w:val="004F750F"/>
    <w:rsid w:val="00501D31"/>
    <w:rsid w:val="005037E6"/>
    <w:rsid w:val="00504160"/>
    <w:rsid w:val="0050455C"/>
    <w:rsid w:val="00507780"/>
    <w:rsid w:val="00510270"/>
    <w:rsid w:val="00510DED"/>
    <w:rsid w:val="00517EFC"/>
    <w:rsid w:val="00521777"/>
    <w:rsid w:val="00526247"/>
    <w:rsid w:val="0053016D"/>
    <w:rsid w:val="005301C3"/>
    <w:rsid w:val="00531CB9"/>
    <w:rsid w:val="00532D7E"/>
    <w:rsid w:val="0053333B"/>
    <w:rsid w:val="005353B2"/>
    <w:rsid w:val="00537A11"/>
    <w:rsid w:val="00537C5B"/>
    <w:rsid w:val="00541D3F"/>
    <w:rsid w:val="005436C8"/>
    <w:rsid w:val="00544A93"/>
    <w:rsid w:val="0054526D"/>
    <w:rsid w:val="00545528"/>
    <w:rsid w:val="00550683"/>
    <w:rsid w:val="00551109"/>
    <w:rsid w:val="00553C00"/>
    <w:rsid w:val="00556109"/>
    <w:rsid w:val="0055737B"/>
    <w:rsid w:val="00563425"/>
    <w:rsid w:val="005653ED"/>
    <w:rsid w:val="00566B96"/>
    <w:rsid w:val="00567C1F"/>
    <w:rsid w:val="0057123C"/>
    <w:rsid w:val="00572813"/>
    <w:rsid w:val="00573EB4"/>
    <w:rsid w:val="00574048"/>
    <w:rsid w:val="00575060"/>
    <w:rsid w:val="00575F3F"/>
    <w:rsid w:val="00581856"/>
    <w:rsid w:val="00582226"/>
    <w:rsid w:val="00582FA4"/>
    <w:rsid w:val="00585CB5"/>
    <w:rsid w:val="00586025"/>
    <w:rsid w:val="00590978"/>
    <w:rsid w:val="00593662"/>
    <w:rsid w:val="00593E9C"/>
    <w:rsid w:val="005942D3"/>
    <w:rsid w:val="00594A69"/>
    <w:rsid w:val="00595AE1"/>
    <w:rsid w:val="00596AA7"/>
    <w:rsid w:val="0059746C"/>
    <w:rsid w:val="005A02EE"/>
    <w:rsid w:val="005A0738"/>
    <w:rsid w:val="005A26B1"/>
    <w:rsid w:val="005A52D0"/>
    <w:rsid w:val="005A65FB"/>
    <w:rsid w:val="005A71B0"/>
    <w:rsid w:val="005B0F35"/>
    <w:rsid w:val="005B318C"/>
    <w:rsid w:val="005B6052"/>
    <w:rsid w:val="005B633E"/>
    <w:rsid w:val="005C022B"/>
    <w:rsid w:val="005C147A"/>
    <w:rsid w:val="005C14A2"/>
    <w:rsid w:val="005C7255"/>
    <w:rsid w:val="005C7832"/>
    <w:rsid w:val="005D1924"/>
    <w:rsid w:val="005D3C82"/>
    <w:rsid w:val="005E0F50"/>
    <w:rsid w:val="005E385A"/>
    <w:rsid w:val="005E4DD3"/>
    <w:rsid w:val="005E6453"/>
    <w:rsid w:val="005E7766"/>
    <w:rsid w:val="005F033E"/>
    <w:rsid w:val="005F2F6A"/>
    <w:rsid w:val="005F5886"/>
    <w:rsid w:val="005F6126"/>
    <w:rsid w:val="005F720F"/>
    <w:rsid w:val="005F7BBA"/>
    <w:rsid w:val="0060026A"/>
    <w:rsid w:val="00601AE0"/>
    <w:rsid w:val="00601F5E"/>
    <w:rsid w:val="00603CBC"/>
    <w:rsid w:val="00607955"/>
    <w:rsid w:val="006108B8"/>
    <w:rsid w:val="00611138"/>
    <w:rsid w:val="00617397"/>
    <w:rsid w:val="00620180"/>
    <w:rsid w:val="00620497"/>
    <w:rsid w:val="00623280"/>
    <w:rsid w:val="006251C0"/>
    <w:rsid w:val="006258CA"/>
    <w:rsid w:val="00631744"/>
    <w:rsid w:val="00632453"/>
    <w:rsid w:val="00632F94"/>
    <w:rsid w:val="00633AA7"/>
    <w:rsid w:val="00637F23"/>
    <w:rsid w:val="00640A50"/>
    <w:rsid w:val="006416CE"/>
    <w:rsid w:val="00641717"/>
    <w:rsid w:val="00641A26"/>
    <w:rsid w:val="00646FC5"/>
    <w:rsid w:val="00655D31"/>
    <w:rsid w:val="0065642A"/>
    <w:rsid w:val="00661768"/>
    <w:rsid w:val="00661E52"/>
    <w:rsid w:val="00661FE5"/>
    <w:rsid w:val="0066364E"/>
    <w:rsid w:val="006657AB"/>
    <w:rsid w:val="00673809"/>
    <w:rsid w:val="00674B10"/>
    <w:rsid w:val="00675467"/>
    <w:rsid w:val="006814FE"/>
    <w:rsid w:val="006817A1"/>
    <w:rsid w:val="0068276D"/>
    <w:rsid w:val="006842B9"/>
    <w:rsid w:val="0068752D"/>
    <w:rsid w:val="00691894"/>
    <w:rsid w:val="00691B62"/>
    <w:rsid w:val="00691E21"/>
    <w:rsid w:val="006932AA"/>
    <w:rsid w:val="0069331B"/>
    <w:rsid w:val="00694B12"/>
    <w:rsid w:val="0069620A"/>
    <w:rsid w:val="006A1A30"/>
    <w:rsid w:val="006A2F79"/>
    <w:rsid w:val="006A47C0"/>
    <w:rsid w:val="006A4F20"/>
    <w:rsid w:val="006A5F5C"/>
    <w:rsid w:val="006A6161"/>
    <w:rsid w:val="006A7078"/>
    <w:rsid w:val="006A7557"/>
    <w:rsid w:val="006B3A3C"/>
    <w:rsid w:val="006B4AA9"/>
    <w:rsid w:val="006B56B2"/>
    <w:rsid w:val="006B6065"/>
    <w:rsid w:val="006B6A04"/>
    <w:rsid w:val="006C0797"/>
    <w:rsid w:val="006C5579"/>
    <w:rsid w:val="006C64AF"/>
    <w:rsid w:val="006C716D"/>
    <w:rsid w:val="006C77C9"/>
    <w:rsid w:val="006D1873"/>
    <w:rsid w:val="006D22FE"/>
    <w:rsid w:val="006D3DF1"/>
    <w:rsid w:val="006D4170"/>
    <w:rsid w:val="006D54E5"/>
    <w:rsid w:val="006D5997"/>
    <w:rsid w:val="006D619D"/>
    <w:rsid w:val="006D7E63"/>
    <w:rsid w:val="006E2042"/>
    <w:rsid w:val="006E33CF"/>
    <w:rsid w:val="006E3A67"/>
    <w:rsid w:val="006E71D3"/>
    <w:rsid w:val="006E726F"/>
    <w:rsid w:val="006E76A2"/>
    <w:rsid w:val="006F5BE5"/>
    <w:rsid w:val="006F63CA"/>
    <w:rsid w:val="006F7179"/>
    <w:rsid w:val="006F7D88"/>
    <w:rsid w:val="00700F1C"/>
    <w:rsid w:val="00702648"/>
    <w:rsid w:val="0070388D"/>
    <w:rsid w:val="007047F2"/>
    <w:rsid w:val="00705746"/>
    <w:rsid w:val="00710546"/>
    <w:rsid w:val="00710F4D"/>
    <w:rsid w:val="00711AFA"/>
    <w:rsid w:val="00717D28"/>
    <w:rsid w:val="0072179D"/>
    <w:rsid w:val="00722CBB"/>
    <w:rsid w:val="00725893"/>
    <w:rsid w:val="007260A3"/>
    <w:rsid w:val="007275D4"/>
    <w:rsid w:val="00734B36"/>
    <w:rsid w:val="00735F70"/>
    <w:rsid w:val="007367F1"/>
    <w:rsid w:val="00742351"/>
    <w:rsid w:val="00742C08"/>
    <w:rsid w:val="007451F1"/>
    <w:rsid w:val="00745AD9"/>
    <w:rsid w:val="007517DC"/>
    <w:rsid w:val="00751FFF"/>
    <w:rsid w:val="00756538"/>
    <w:rsid w:val="00757383"/>
    <w:rsid w:val="0076044E"/>
    <w:rsid w:val="007614A5"/>
    <w:rsid w:val="0076165F"/>
    <w:rsid w:val="00761BCF"/>
    <w:rsid w:val="00766661"/>
    <w:rsid w:val="0076760C"/>
    <w:rsid w:val="00771BF3"/>
    <w:rsid w:val="0077356D"/>
    <w:rsid w:val="00773F93"/>
    <w:rsid w:val="007747E1"/>
    <w:rsid w:val="007747F4"/>
    <w:rsid w:val="00776303"/>
    <w:rsid w:val="00777032"/>
    <w:rsid w:val="0077723B"/>
    <w:rsid w:val="00782791"/>
    <w:rsid w:val="007841BD"/>
    <w:rsid w:val="007861A6"/>
    <w:rsid w:val="007864DA"/>
    <w:rsid w:val="00786752"/>
    <w:rsid w:val="007877DF"/>
    <w:rsid w:val="00787BA7"/>
    <w:rsid w:val="007920B2"/>
    <w:rsid w:val="0079488C"/>
    <w:rsid w:val="007957B9"/>
    <w:rsid w:val="00797348"/>
    <w:rsid w:val="007A2BA4"/>
    <w:rsid w:val="007A346A"/>
    <w:rsid w:val="007A7646"/>
    <w:rsid w:val="007B3A1A"/>
    <w:rsid w:val="007B3B22"/>
    <w:rsid w:val="007C366B"/>
    <w:rsid w:val="007C3C01"/>
    <w:rsid w:val="007C3F1E"/>
    <w:rsid w:val="007D0813"/>
    <w:rsid w:val="007D1DC6"/>
    <w:rsid w:val="007D352F"/>
    <w:rsid w:val="007D5057"/>
    <w:rsid w:val="007D78A9"/>
    <w:rsid w:val="007E022E"/>
    <w:rsid w:val="007E1CE5"/>
    <w:rsid w:val="007E5DE1"/>
    <w:rsid w:val="007E674F"/>
    <w:rsid w:val="007F5F99"/>
    <w:rsid w:val="00800903"/>
    <w:rsid w:val="00804942"/>
    <w:rsid w:val="00806F23"/>
    <w:rsid w:val="00807ABA"/>
    <w:rsid w:val="00807DC3"/>
    <w:rsid w:val="0081208A"/>
    <w:rsid w:val="008147D6"/>
    <w:rsid w:val="0081539A"/>
    <w:rsid w:val="00816EAB"/>
    <w:rsid w:val="0082197F"/>
    <w:rsid w:val="008251CF"/>
    <w:rsid w:val="00826A77"/>
    <w:rsid w:val="00826E2F"/>
    <w:rsid w:val="00831142"/>
    <w:rsid w:val="00833DCF"/>
    <w:rsid w:val="008365E1"/>
    <w:rsid w:val="008412B0"/>
    <w:rsid w:val="00846E41"/>
    <w:rsid w:val="0084755B"/>
    <w:rsid w:val="008514A4"/>
    <w:rsid w:val="00851DD0"/>
    <w:rsid w:val="0085341C"/>
    <w:rsid w:val="00853982"/>
    <w:rsid w:val="00853ECC"/>
    <w:rsid w:val="00855A3B"/>
    <w:rsid w:val="008611AD"/>
    <w:rsid w:val="0086164B"/>
    <w:rsid w:val="008616C9"/>
    <w:rsid w:val="00863006"/>
    <w:rsid w:val="00865E96"/>
    <w:rsid w:val="00865EBA"/>
    <w:rsid w:val="0086618B"/>
    <w:rsid w:val="00866CC4"/>
    <w:rsid w:val="008673CA"/>
    <w:rsid w:val="00867E4B"/>
    <w:rsid w:val="00870399"/>
    <w:rsid w:val="00871E21"/>
    <w:rsid w:val="00872944"/>
    <w:rsid w:val="00874016"/>
    <w:rsid w:val="008778D9"/>
    <w:rsid w:val="0088009F"/>
    <w:rsid w:val="00880B0C"/>
    <w:rsid w:val="00882D4E"/>
    <w:rsid w:val="00886CD1"/>
    <w:rsid w:val="00890A37"/>
    <w:rsid w:val="00891606"/>
    <w:rsid w:val="00893A5B"/>
    <w:rsid w:val="00894258"/>
    <w:rsid w:val="008942E4"/>
    <w:rsid w:val="00896C5F"/>
    <w:rsid w:val="008A6675"/>
    <w:rsid w:val="008A7BE0"/>
    <w:rsid w:val="008B2856"/>
    <w:rsid w:val="008B3B57"/>
    <w:rsid w:val="008B5FDB"/>
    <w:rsid w:val="008B682D"/>
    <w:rsid w:val="008B7701"/>
    <w:rsid w:val="008C0387"/>
    <w:rsid w:val="008C05F1"/>
    <w:rsid w:val="008C1083"/>
    <w:rsid w:val="008C1AAA"/>
    <w:rsid w:val="008C2E9D"/>
    <w:rsid w:val="008C3A8D"/>
    <w:rsid w:val="008C3ED6"/>
    <w:rsid w:val="008C529C"/>
    <w:rsid w:val="008C644D"/>
    <w:rsid w:val="008D3B0B"/>
    <w:rsid w:val="008D53BC"/>
    <w:rsid w:val="008D7B1D"/>
    <w:rsid w:val="008E34EB"/>
    <w:rsid w:val="008E48CD"/>
    <w:rsid w:val="008E524F"/>
    <w:rsid w:val="008E6056"/>
    <w:rsid w:val="008E6B3F"/>
    <w:rsid w:val="008E7B56"/>
    <w:rsid w:val="008F0A16"/>
    <w:rsid w:val="008F27AB"/>
    <w:rsid w:val="008F2A73"/>
    <w:rsid w:val="008F49D7"/>
    <w:rsid w:val="008F4A6D"/>
    <w:rsid w:val="008F754F"/>
    <w:rsid w:val="008F78C7"/>
    <w:rsid w:val="00900EBB"/>
    <w:rsid w:val="0090124C"/>
    <w:rsid w:val="00904D47"/>
    <w:rsid w:val="00905372"/>
    <w:rsid w:val="00906B78"/>
    <w:rsid w:val="00906D6B"/>
    <w:rsid w:val="00907F19"/>
    <w:rsid w:val="00911C12"/>
    <w:rsid w:val="00913213"/>
    <w:rsid w:val="00915017"/>
    <w:rsid w:val="00915079"/>
    <w:rsid w:val="0092160C"/>
    <w:rsid w:val="00925957"/>
    <w:rsid w:val="00925D21"/>
    <w:rsid w:val="00927C5C"/>
    <w:rsid w:val="009322AE"/>
    <w:rsid w:val="0093237E"/>
    <w:rsid w:val="00932930"/>
    <w:rsid w:val="00933F66"/>
    <w:rsid w:val="00934CD2"/>
    <w:rsid w:val="0093700D"/>
    <w:rsid w:val="009378EF"/>
    <w:rsid w:val="00937A2D"/>
    <w:rsid w:val="00947516"/>
    <w:rsid w:val="00950B81"/>
    <w:rsid w:val="0095146B"/>
    <w:rsid w:val="00952D2D"/>
    <w:rsid w:val="009562F7"/>
    <w:rsid w:val="0095661C"/>
    <w:rsid w:val="009566C7"/>
    <w:rsid w:val="00957503"/>
    <w:rsid w:val="00957C2C"/>
    <w:rsid w:val="00960918"/>
    <w:rsid w:val="00960A70"/>
    <w:rsid w:val="00962B81"/>
    <w:rsid w:val="00962BEB"/>
    <w:rsid w:val="009665E5"/>
    <w:rsid w:val="00971B3B"/>
    <w:rsid w:val="00972B7F"/>
    <w:rsid w:val="009748AC"/>
    <w:rsid w:val="0098265D"/>
    <w:rsid w:val="00983A2C"/>
    <w:rsid w:val="00983F44"/>
    <w:rsid w:val="009845DE"/>
    <w:rsid w:val="00990A6E"/>
    <w:rsid w:val="00995194"/>
    <w:rsid w:val="009A1AED"/>
    <w:rsid w:val="009A2C7B"/>
    <w:rsid w:val="009A5044"/>
    <w:rsid w:val="009A51FB"/>
    <w:rsid w:val="009A6935"/>
    <w:rsid w:val="009B166A"/>
    <w:rsid w:val="009B1B78"/>
    <w:rsid w:val="009B2FEE"/>
    <w:rsid w:val="009B4E1D"/>
    <w:rsid w:val="009B75C2"/>
    <w:rsid w:val="009C07C5"/>
    <w:rsid w:val="009C2774"/>
    <w:rsid w:val="009C3744"/>
    <w:rsid w:val="009C47F4"/>
    <w:rsid w:val="009C6D71"/>
    <w:rsid w:val="009C779D"/>
    <w:rsid w:val="009D00D7"/>
    <w:rsid w:val="009D173F"/>
    <w:rsid w:val="009D2952"/>
    <w:rsid w:val="009D7B04"/>
    <w:rsid w:val="009E42AF"/>
    <w:rsid w:val="009E5110"/>
    <w:rsid w:val="009E7AD6"/>
    <w:rsid w:val="009F1C8C"/>
    <w:rsid w:val="009F1D86"/>
    <w:rsid w:val="009F2DA5"/>
    <w:rsid w:val="009F5235"/>
    <w:rsid w:val="009F7A2C"/>
    <w:rsid w:val="00A008EE"/>
    <w:rsid w:val="00A05BBF"/>
    <w:rsid w:val="00A066F7"/>
    <w:rsid w:val="00A0761E"/>
    <w:rsid w:val="00A078C1"/>
    <w:rsid w:val="00A07AC1"/>
    <w:rsid w:val="00A116BA"/>
    <w:rsid w:val="00A13B03"/>
    <w:rsid w:val="00A1411B"/>
    <w:rsid w:val="00A143D1"/>
    <w:rsid w:val="00A149F5"/>
    <w:rsid w:val="00A154A5"/>
    <w:rsid w:val="00A1773A"/>
    <w:rsid w:val="00A2006C"/>
    <w:rsid w:val="00A2119E"/>
    <w:rsid w:val="00A219D4"/>
    <w:rsid w:val="00A26356"/>
    <w:rsid w:val="00A2666D"/>
    <w:rsid w:val="00A3063F"/>
    <w:rsid w:val="00A30687"/>
    <w:rsid w:val="00A32CBC"/>
    <w:rsid w:val="00A35240"/>
    <w:rsid w:val="00A379B4"/>
    <w:rsid w:val="00A45836"/>
    <w:rsid w:val="00A47BD8"/>
    <w:rsid w:val="00A50CA5"/>
    <w:rsid w:val="00A55459"/>
    <w:rsid w:val="00A55C9A"/>
    <w:rsid w:val="00A55D64"/>
    <w:rsid w:val="00A56AE7"/>
    <w:rsid w:val="00A571B4"/>
    <w:rsid w:val="00A62D48"/>
    <w:rsid w:val="00A63C3B"/>
    <w:rsid w:val="00A67E8F"/>
    <w:rsid w:val="00A73F90"/>
    <w:rsid w:val="00A75CD0"/>
    <w:rsid w:val="00A7640C"/>
    <w:rsid w:val="00A7661E"/>
    <w:rsid w:val="00A8049C"/>
    <w:rsid w:val="00A81A7B"/>
    <w:rsid w:val="00A84EAD"/>
    <w:rsid w:val="00A873A9"/>
    <w:rsid w:val="00A90E05"/>
    <w:rsid w:val="00A92EFE"/>
    <w:rsid w:val="00A9396D"/>
    <w:rsid w:val="00A94565"/>
    <w:rsid w:val="00A94AF1"/>
    <w:rsid w:val="00A97532"/>
    <w:rsid w:val="00A976FE"/>
    <w:rsid w:val="00A9795D"/>
    <w:rsid w:val="00A97C79"/>
    <w:rsid w:val="00AA44A3"/>
    <w:rsid w:val="00AA4DB8"/>
    <w:rsid w:val="00AA5667"/>
    <w:rsid w:val="00AB31A4"/>
    <w:rsid w:val="00AB52F4"/>
    <w:rsid w:val="00AB7A81"/>
    <w:rsid w:val="00AB7E26"/>
    <w:rsid w:val="00AC5325"/>
    <w:rsid w:val="00AC589E"/>
    <w:rsid w:val="00AD0FBE"/>
    <w:rsid w:val="00AD2F1C"/>
    <w:rsid w:val="00AD4B2D"/>
    <w:rsid w:val="00AD537A"/>
    <w:rsid w:val="00AD6383"/>
    <w:rsid w:val="00AD6BDC"/>
    <w:rsid w:val="00AE144A"/>
    <w:rsid w:val="00AE3965"/>
    <w:rsid w:val="00AE4300"/>
    <w:rsid w:val="00AE4A3C"/>
    <w:rsid w:val="00AE4C35"/>
    <w:rsid w:val="00AE4D35"/>
    <w:rsid w:val="00AE4EFC"/>
    <w:rsid w:val="00AE6A75"/>
    <w:rsid w:val="00AE7E9F"/>
    <w:rsid w:val="00AF1EDA"/>
    <w:rsid w:val="00AF2011"/>
    <w:rsid w:val="00AF6355"/>
    <w:rsid w:val="00AF6D06"/>
    <w:rsid w:val="00B0021E"/>
    <w:rsid w:val="00B00B92"/>
    <w:rsid w:val="00B05B1F"/>
    <w:rsid w:val="00B06389"/>
    <w:rsid w:val="00B11AE1"/>
    <w:rsid w:val="00B12DFC"/>
    <w:rsid w:val="00B13B8E"/>
    <w:rsid w:val="00B148AA"/>
    <w:rsid w:val="00B149C8"/>
    <w:rsid w:val="00B1667E"/>
    <w:rsid w:val="00B17E86"/>
    <w:rsid w:val="00B22956"/>
    <w:rsid w:val="00B22986"/>
    <w:rsid w:val="00B23033"/>
    <w:rsid w:val="00B25AE4"/>
    <w:rsid w:val="00B27AC6"/>
    <w:rsid w:val="00B27E46"/>
    <w:rsid w:val="00B31CE4"/>
    <w:rsid w:val="00B33786"/>
    <w:rsid w:val="00B34669"/>
    <w:rsid w:val="00B42D41"/>
    <w:rsid w:val="00B46529"/>
    <w:rsid w:val="00B4762C"/>
    <w:rsid w:val="00B505A2"/>
    <w:rsid w:val="00B51613"/>
    <w:rsid w:val="00B51BBB"/>
    <w:rsid w:val="00B53098"/>
    <w:rsid w:val="00B536CF"/>
    <w:rsid w:val="00B54A58"/>
    <w:rsid w:val="00B54DF7"/>
    <w:rsid w:val="00B565C5"/>
    <w:rsid w:val="00B60D4C"/>
    <w:rsid w:val="00B6304C"/>
    <w:rsid w:val="00B63434"/>
    <w:rsid w:val="00B6733A"/>
    <w:rsid w:val="00B675DA"/>
    <w:rsid w:val="00B679A3"/>
    <w:rsid w:val="00B710FA"/>
    <w:rsid w:val="00B722BA"/>
    <w:rsid w:val="00B72E85"/>
    <w:rsid w:val="00B7370F"/>
    <w:rsid w:val="00B76F9C"/>
    <w:rsid w:val="00B778C0"/>
    <w:rsid w:val="00B80C57"/>
    <w:rsid w:val="00B816C4"/>
    <w:rsid w:val="00B85651"/>
    <w:rsid w:val="00B872E0"/>
    <w:rsid w:val="00B9077E"/>
    <w:rsid w:val="00B91A05"/>
    <w:rsid w:val="00B937C9"/>
    <w:rsid w:val="00B95FAC"/>
    <w:rsid w:val="00BA0095"/>
    <w:rsid w:val="00BA09DD"/>
    <w:rsid w:val="00BA0AFA"/>
    <w:rsid w:val="00BA11B9"/>
    <w:rsid w:val="00BA2149"/>
    <w:rsid w:val="00BA3214"/>
    <w:rsid w:val="00BA45DE"/>
    <w:rsid w:val="00BA47AB"/>
    <w:rsid w:val="00BA7F15"/>
    <w:rsid w:val="00BB2A85"/>
    <w:rsid w:val="00BB443C"/>
    <w:rsid w:val="00BB5397"/>
    <w:rsid w:val="00BB7705"/>
    <w:rsid w:val="00BC1D18"/>
    <w:rsid w:val="00BC20BE"/>
    <w:rsid w:val="00BC2D59"/>
    <w:rsid w:val="00BC3754"/>
    <w:rsid w:val="00BC45FE"/>
    <w:rsid w:val="00BC6948"/>
    <w:rsid w:val="00BC6F70"/>
    <w:rsid w:val="00BC705B"/>
    <w:rsid w:val="00BD0486"/>
    <w:rsid w:val="00BD0513"/>
    <w:rsid w:val="00BD18AC"/>
    <w:rsid w:val="00BD3E03"/>
    <w:rsid w:val="00BD6488"/>
    <w:rsid w:val="00BD6B3B"/>
    <w:rsid w:val="00BD75AD"/>
    <w:rsid w:val="00BE0AD2"/>
    <w:rsid w:val="00BE0CE2"/>
    <w:rsid w:val="00BE1961"/>
    <w:rsid w:val="00BE38AD"/>
    <w:rsid w:val="00BE4130"/>
    <w:rsid w:val="00BE4EB7"/>
    <w:rsid w:val="00BE6290"/>
    <w:rsid w:val="00BE6574"/>
    <w:rsid w:val="00BE7EB9"/>
    <w:rsid w:val="00BF0EE3"/>
    <w:rsid w:val="00C00727"/>
    <w:rsid w:val="00C00E63"/>
    <w:rsid w:val="00C04144"/>
    <w:rsid w:val="00C045FA"/>
    <w:rsid w:val="00C04CC7"/>
    <w:rsid w:val="00C067DC"/>
    <w:rsid w:val="00C06A94"/>
    <w:rsid w:val="00C07C03"/>
    <w:rsid w:val="00C119C7"/>
    <w:rsid w:val="00C11CA8"/>
    <w:rsid w:val="00C228EA"/>
    <w:rsid w:val="00C24443"/>
    <w:rsid w:val="00C24AE1"/>
    <w:rsid w:val="00C25236"/>
    <w:rsid w:val="00C2576B"/>
    <w:rsid w:val="00C306A3"/>
    <w:rsid w:val="00C33D92"/>
    <w:rsid w:val="00C33DFD"/>
    <w:rsid w:val="00C36BE4"/>
    <w:rsid w:val="00C40FF5"/>
    <w:rsid w:val="00C42565"/>
    <w:rsid w:val="00C42DEB"/>
    <w:rsid w:val="00C43E97"/>
    <w:rsid w:val="00C45106"/>
    <w:rsid w:val="00C46973"/>
    <w:rsid w:val="00C473E3"/>
    <w:rsid w:val="00C5261F"/>
    <w:rsid w:val="00C52D61"/>
    <w:rsid w:val="00C600D8"/>
    <w:rsid w:val="00C60209"/>
    <w:rsid w:val="00C60471"/>
    <w:rsid w:val="00C60669"/>
    <w:rsid w:val="00C63B6A"/>
    <w:rsid w:val="00C72833"/>
    <w:rsid w:val="00C72B6C"/>
    <w:rsid w:val="00C74B4C"/>
    <w:rsid w:val="00C75254"/>
    <w:rsid w:val="00C755B7"/>
    <w:rsid w:val="00C801F8"/>
    <w:rsid w:val="00C82D7A"/>
    <w:rsid w:val="00C873F5"/>
    <w:rsid w:val="00C8748C"/>
    <w:rsid w:val="00C90232"/>
    <w:rsid w:val="00C91E26"/>
    <w:rsid w:val="00C93B9F"/>
    <w:rsid w:val="00C96084"/>
    <w:rsid w:val="00C96771"/>
    <w:rsid w:val="00C96907"/>
    <w:rsid w:val="00CA3380"/>
    <w:rsid w:val="00CA46B2"/>
    <w:rsid w:val="00CA499E"/>
    <w:rsid w:val="00CB1891"/>
    <w:rsid w:val="00CB18EF"/>
    <w:rsid w:val="00CC16EB"/>
    <w:rsid w:val="00CC333D"/>
    <w:rsid w:val="00CC54C8"/>
    <w:rsid w:val="00CD3031"/>
    <w:rsid w:val="00CD64F3"/>
    <w:rsid w:val="00CE0D80"/>
    <w:rsid w:val="00CE3402"/>
    <w:rsid w:val="00CE4207"/>
    <w:rsid w:val="00CE4AB7"/>
    <w:rsid w:val="00CE537D"/>
    <w:rsid w:val="00CE5E89"/>
    <w:rsid w:val="00CE6284"/>
    <w:rsid w:val="00CE6F25"/>
    <w:rsid w:val="00CF0B3C"/>
    <w:rsid w:val="00CF3A64"/>
    <w:rsid w:val="00CF4F4B"/>
    <w:rsid w:val="00D02F9E"/>
    <w:rsid w:val="00D03BB6"/>
    <w:rsid w:val="00D05209"/>
    <w:rsid w:val="00D06511"/>
    <w:rsid w:val="00D067E9"/>
    <w:rsid w:val="00D06D0F"/>
    <w:rsid w:val="00D11539"/>
    <w:rsid w:val="00D12977"/>
    <w:rsid w:val="00D16EC2"/>
    <w:rsid w:val="00D178F9"/>
    <w:rsid w:val="00D17C4F"/>
    <w:rsid w:val="00D22124"/>
    <w:rsid w:val="00D243AE"/>
    <w:rsid w:val="00D26F92"/>
    <w:rsid w:val="00D26FFE"/>
    <w:rsid w:val="00D30EF0"/>
    <w:rsid w:val="00D32496"/>
    <w:rsid w:val="00D32523"/>
    <w:rsid w:val="00D35009"/>
    <w:rsid w:val="00D35733"/>
    <w:rsid w:val="00D363AB"/>
    <w:rsid w:val="00D37749"/>
    <w:rsid w:val="00D43141"/>
    <w:rsid w:val="00D44215"/>
    <w:rsid w:val="00D4487D"/>
    <w:rsid w:val="00D44AE8"/>
    <w:rsid w:val="00D44F52"/>
    <w:rsid w:val="00D45C4B"/>
    <w:rsid w:val="00D50F7D"/>
    <w:rsid w:val="00D5118D"/>
    <w:rsid w:val="00D52DCD"/>
    <w:rsid w:val="00D558A8"/>
    <w:rsid w:val="00D570C0"/>
    <w:rsid w:val="00D67C8B"/>
    <w:rsid w:val="00D72BD5"/>
    <w:rsid w:val="00D75934"/>
    <w:rsid w:val="00D7720F"/>
    <w:rsid w:val="00D8771D"/>
    <w:rsid w:val="00D90C1C"/>
    <w:rsid w:val="00D9333F"/>
    <w:rsid w:val="00D93B82"/>
    <w:rsid w:val="00D9421E"/>
    <w:rsid w:val="00D95284"/>
    <w:rsid w:val="00DA0860"/>
    <w:rsid w:val="00DA0C57"/>
    <w:rsid w:val="00DA232B"/>
    <w:rsid w:val="00DA3D19"/>
    <w:rsid w:val="00DA4B31"/>
    <w:rsid w:val="00DA4C26"/>
    <w:rsid w:val="00DA4D86"/>
    <w:rsid w:val="00DA5091"/>
    <w:rsid w:val="00DA75D6"/>
    <w:rsid w:val="00DB3253"/>
    <w:rsid w:val="00DC32F0"/>
    <w:rsid w:val="00DC5F43"/>
    <w:rsid w:val="00DC733F"/>
    <w:rsid w:val="00DC7509"/>
    <w:rsid w:val="00DC7D10"/>
    <w:rsid w:val="00DD0A06"/>
    <w:rsid w:val="00DD45DA"/>
    <w:rsid w:val="00DE057B"/>
    <w:rsid w:val="00DE1ED1"/>
    <w:rsid w:val="00DE3A52"/>
    <w:rsid w:val="00DE49B2"/>
    <w:rsid w:val="00DE794E"/>
    <w:rsid w:val="00DF137D"/>
    <w:rsid w:val="00DF248C"/>
    <w:rsid w:val="00DF3397"/>
    <w:rsid w:val="00DF654B"/>
    <w:rsid w:val="00E01028"/>
    <w:rsid w:val="00E0168B"/>
    <w:rsid w:val="00E021A9"/>
    <w:rsid w:val="00E0283D"/>
    <w:rsid w:val="00E04C08"/>
    <w:rsid w:val="00E050AB"/>
    <w:rsid w:val="00E05773"/>
    <w:rsid w:val="00E0641D"/>
    <w:rsid w:val="00E0678C"/>
    <w:rsid w:val="00E10AD2"/>
    <w:rsid w:val="00E142AC"/>
    <w:rsid w:val="00E1515D"/>
    <w:rsid w:val="00E163A3"/>
    <w:rsid w:val="00E17067"/>
    <w:rsid w:val="00E21010"/>
    <w:rsid w:val="00E21FDE"/>
    <w:rsid w:val="00E23386"/>
    <w:rsid w:val="00E2341C"/>
    <w:rsid w:val="00E24105"/>
    <w:rsid w:val="00E24219"/>
    <w:rsid w:val="00E26034"/>
    <w:rsid w:val="00E3032E"/>
    <w:rsid w:val="00E3367C"/>
    <w:rsid w:val="00E34158"/>
    <w:rsid w:val="00E34201"/>
    <w:rsid w:val="00E3442C"/>
    <w:rsid w:val="00E3567F"/>
    <w:rsid w:val="00E37363"/>
    <w:rsid w:val="00E4130C"/>
    <w:rsid w:val="00E42C9D"/>
    <w:rsid w:val="00E43035"/>
    <w:rsid w:val="00E437D1"/>
    <w:rsid w:val="00E44012"/>
    <w:rsid w:val="00E441C6"/>
    <w:rsid w:val="00E46190"/>
    <w:rsid w:val="00E4673E"/>
    <w:rsid w:val="00E469E6"/>
    <w:rsid w:val="00E529FA"/>
    <w:rsid w:val="00E52C31"/>
    <w:rsid w:val="00E56465"/>
    <w:rsid w:val="00E57989"/>
    <w:rsid w:val="00E61E7E"/>
    <w:rsid w:val="00E6261C"/>
    <w:rsid w:val="00E64EE7"/>
    <w:rsid w:val="00E66773"/>
    <w:rsid w:val="00E66F5B"/>
    <w:rsid w:val="00E705FC"/>
    <w:rsid w:val="00E70F24"/>
    <w:rsid w:val="00E70F99"/>
    <w:rsid w:val="00E7236C"/>
    <w:rsid w:val="00E737ED"/>
    <w:rsid w:val="00E73945"/>
    <w:rsid w:val="00E764B7"/>
    <w:rsid w:val="00E76674"/>
    <w:rsid w:val="00E801A1"/>
    <w:rsid w:val="00E80229"/>
    <w:rsid w:val="00E80765"/>
    <w:rsid w:val="00E83D12"/>
    <w:rsid w:val="00E847C9"/>
    <w:rsid w:val="00E92788"/>
    <w:rsid w:val="00E937E2"/>
    <w:rsid w:val="00E93802"/>
    <w:rsid w:val="00E93E36"/>
    <w:rsid w:val="00E95551"/>
    <w:rsid w:val="00E96708"/>
    <w:rsid w:val="00EA0219"/>
    <w:rsid w:val="00EA295A"/>
    <w:rsid w:val="00EA5A3E"/>
    <w:rsid w:val="00EA65F9"/>
    <w:rsid w:val="00EA71FD"/>
    <w:rsid w:val="00EB1797"/>
    <w:rsid w:val="00EB3C1D"/>
    <w:rsid w:val="00EB51B2"/>
    <w:rsid w:val="00EB6C75"/>
    <w:rsid w:val="00EB6F58"/>
    <w:rsid w:val="00EC0013"/>
    <w:rsid w:val="00EC00CD"/>
    <w:rsid w:val="00EC2D9B"/>
    <w:rsid w:val="00EC3ADD"/>
    <w:rsid w:val="00EC401A"/>
    <w:rsid w:val="00EC623B"/>
    <w:rsid w:val="00EC688C"/>
    <w:rsid w:val="00ED44E9"/>
    <w:rsid w:val="00ED67BF"/>
    <w:rsid w:val="00EE0529"/>
    <w:rsid w:val="00EE34BB"/>
    <w:rsid w:val="00EE42DF"/>
    <w:rsid w:val="00EE625B"/>
    <w:rsid w:val="00EF05BD"/>
    <w:rsid w:val="00EF20D6"/>
    <w:rsid w:val="00EF42B5"/>
    <w:rsid w:val="00EF5094"/>
    <w:rsid w:val="00EF79E0"/>
    <w:rsid w:val="00F0379F"/>
    <w:rsid w:val="00F064AE"/>
    <w:rsid w:val="00F076E5"/>
    <w:rsid w:val="00F10A56"/>
    <w:rsid w:val="00F12748"/>
    <w:rsid w:val="00F13886"/>
    <w:rsid w:val="00F1389D"/>
    <w:rsid w:val="00F2115B"/>
    <w:rsid w:val="00F21BC2"/>
    <w:rsid w:val="00F229EF"/>
    <w:rsid w:val="00F24ED9"/>
    <w:rsid w:val="00F25CB3"/>
    <w:rsid w:val="00F25D18"/>
    <w:rsid w:val="00F2736E"/>
    <w:rsid w:val="00F325EF"/>
    <w:rsid w:val="00F356F3"/>
    <w:rsid w:val="00F36355"/>
    <w:rsid w:val="00F3773C"/>
    <w:rsid w:val="00F37EAC"/>
    <w:rsid w:val="00F40B26"/>
    <w:rsid w:val="00F4257B"/>
    <w:rsid w:val="00F425EC"/>
    <w:rsid w:val="00F430E2"/>
    <w:rsid w:val="00F453CF"/>
    <w:rsid w:val="00F45D49"/>
    <w:rsid w:val="00F47CF3"/>
    <w:rsid w:val="00F502F7"/>
    <w:rsid w:val="00F5163A"/>
    <w:rsid w:val="00F51B45"/>
    <w:rsid w:val="00F5243D"/>
    <w:rsid w:val="00F548BD"/>
    <w:rsid w:val="00F61E6B"/>
    <w:rsid w:val="00F61F10"/>
    <w:rsid w:val="00F62221"/>
    <w:rsid w:val="00F629F2"/>
    <w:rsid w:val="00F64A47"/>
    <w:rsid w:val="00F71E20"/>
    <w:rsid w:val="00F73AF5"/>
    <w:rsid w:val="00F749F8"/>
    <w:rsid w:val="00F74D98"/>
    <w:rsid w:val="00F76E6E"/>
    <w:rsid w:val="00F81822"/>
    <w:rsid w:val="00F8307A"/>
    <w:rsid w:val="00F84380"/>
    <w:rsid w:val="00F864DF"/>
    <w:rsid w:val="00F875DC"/>
    <w:rsid w:val="00F91ACA"/>
    <w:rsid w:val="00F9245B"/>
    <w:rsid w:val="00F92B55"/>
    <w:rsid w:val="00F94FAF"/>
    <w:rsid w:val="00F96ADB"/>
    <w:rsid w:val="00F97D45"/>
    <w:rsid w:val="00FA084D"/>
    <w:rsid w:val="00FA152B"/>
    <w:rsid w:val="00FA26F9"/>
    <w:rsid w:val="00FA2A22"/>
    <w:rsid w:val="00FA36A6"/>
    <w:rsid w:val="00FA7A55"/>
    <w:rsid w:val="00FB4382"/>
    <w:rsid w:val="00FB5EAC"/>
    <w:rsid w:val="00FB7B71"/>
    <w:rsid w:val="00FB7CDF"/>
    <w:rsid w:val="00FB7DF9"/>
    <w:rsid w:val="00FC280E"/>
    <w:rsid w:val="00FC3BAE"/>
    <w:rsid w:val="00FC50EA"/>
    <w:rsid w:val="00FC5922"/>
    <w:rsid w:val="00FD2073"/>
    <w:rsid w:val="00FD5342"/>
    <w:rsid w:val="00FD7368"/>
    <w:rsid w:val="00FD7C96"/>
    <w:rsid w:val="00FE0B6F"/>
    <w:rsid w:val="00FE1203"/>
    <w:rsid w:val="00FE199A"/>
    <w:rsid w:val="00FE4D49"/>
    <w:rsid w:val="00FE67F8"/>
    <w:rsid w:val="00FE7A20"/>
    <w:rsid w:val="00FE7E18"/>
    <w:rsid w:val="00FE7F0F"/>
    <w:rsid w:val="00FE7F3C"/>
    <w:rsid w:val="00FF2157"/>
    <w:rsid w:val="00FF2E30"/>
    <w:rsid w:val="00FF308C"/>
    <w:rsid w:val="00FF431E"/>
    <w:rsid w:val="00FF724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0">
    <w:name w:val="normal"/>
    <w:basedOn w:val="DefaultParagraphFont"/>
    <w:rsid w:val="00D44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0">
    <w:name w:val="normal"/>
    <w:basedOn w:val="DefaultParagraphFont"/>
    <w:rsid w:val="00D4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95">
      <w:bodyDiv w:val="1"/>
      <w:marLeft w:val="0"/>
      <w:marRight w:val="0"/>
      <w:marTop w:val="0"/>
      <w:marBottom w:val="0"/>
      <w:divBdr>
        <w:top w:val="none" w:sz="0" w:space="0" w:color="auto"/>
        <w:left w:val="none" w:sz="0" w:space="0" w:color="auto"/>
        <w:bottom w:val="none" w:sz="0" w:space="0" w:color="auto"/>
        <w:right w:val="none" w:sz="0" w:space="0" w:color="auto"/>
      </w:divBdr>
    </w:div>
    <w:div w:id="447891342">
      <w:bodyDiv w:val="1"/>
      <w:marLeft w:val="0"/>
      <w:marRight w:val="0"/>
      <w:marTop w:val="0"/>
      <w:marBottom w:val="0"/>
      <w:divBdr>
        <w:top w:val="none" w:sz="0" w:space="0" w:color="auto"/>
        <w:left w:val="none" w:sz="0" w:space="0" w:color="auto"/>
        <w:bottom w:val="none" w:sz="0" w:space="0" w:color="auto"/>
        <w:right w:val="none" w:sz="0" w:space="0" w:color="auto"/>
      </w:divBdr>
    </w:div>
    <w:div w:id="655720101">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1565529907">
      <w:bodyDiv w:val="1"/>
      <w:marLeft w:val="0"/>
      <w:marRight w:val="0"/>
      <w:marTop w:val="0"/>
      <w:marBottom w:val="0"/>
      <w:divBdr>
        <w:top w:val="none" w:sz="0" w:space="0" w:color="auto"/>
        <w:left w:val="none" w:sz="0" w:space="0" w:color="auto"/>
        <w:bottom w:val="none" w:sz="0" w:space="0" w:color="auto"/>
        <w:right w:val="none" w:sz="0" w:space="0" w:color="auto"/>
      </w:divBdr>
    </w:div>
    <w:div w:id="1775635826">
      <w:bodyDiv w:val="1"/>
      <w:marLeft w:val="0"/>
      <w:marRight w:val="0"/>
      <w:marTop w:val="0"/>
      <w:marBottom w:val="0"/>
      <w:divBdr>
        <w:top w:val="none" w:sz="0" w:space="0" w:color="auto"/>
        <w:left w:val="none" w:sz="0" w:space="0" w:color="auto"/>
        <w:bottom w:val="none" w:sz="0" w:space="0" w:color="auto"/>
        <w:right w:val="none" w:sz="0" w:space="0" w:color="auto"/>
      </w:divBdr>
    </w:div>
    <w:div w:id="1820338531">
      <w:bodyDiv w:val="1"/>
      <w:marLeft w:val="0"/>
      <w:marRight w:val="0"/>
      <w:marTop w:val="0"/>
      <w:marBottom w:val="0"/>
      <w:divBdr>
        <w:top w:val="none" w:sz="0" w:space="0" w:color="auto"/>
        <w:left w:val="none" w:sz="0" w:space="0" w:color="auto"/>
        <w:bottom w:val="none" w:sz="0" w:space="0" w:color="auto"/>
        <w:right w:val="none" w:sz="0" w:space="0" w:color="auto"/>
      </w:divBdr>
    </w:div>
    <w:div w:id="2127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cmo.gov/cle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735D-FE47-4E0E-A6FE-605C99DF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Marilyn</dc:creator>
  <cp:lastModifiedBy>Sanders, Marilyn</cp:lastModifiedBy>
  <cp:revision>2</cp:revision>
  <cp:lastPrinted>2022-03-24T13:12:00Z</cp:lastPrinted>
  <dcterms:created xsi:type="dcterms:W3CDTF">2022-06-17T13:29:00Z</dcterms:created>
  <dcterms:modified xsi:type="dcterms:W3CDTF">2022-06-17T13:29:00Z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-1894123567</vt:i4>
  </property>
</Properties>
</file>